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75" w:rsidRPr="00C06C75" w:rsidRDefault="00C06C75" w:rsidP="00C06C75">
      <w:pPr>
        <w:pStyle w:val="Sisukorrapealkiri"/>
        <w:jc w:val="center"/>
        <w:rPr>
          <w:rFonts w:ascii="Times New Roman" w:eastAsiaTheme="minorHAnsi" w:hAnsi="Times New Roman" w:cs="Times New Roman"/>
          <w:b w:val="0"/>
          <w:bCs w:val="0"/>
          <w:color w:val="auto"/>
          <w:sz w:val="40"/>
          <w:szCs w:val="40"/>
        </w:rPr>
      </w:pPr>
      <w:r w:rsidRPr="00C06C75">
        <w:rPr>
          <w:rFonts w:ascii="Times New Roman" w:eastAsiaTheme="minorHAnsi" w:hAnsi="Times New Roman" w:cs="Times New Roman"/>
          <w:b w:val="0"/>
          <w:bCs w:val="0"/>
          <w:color w:val="auto"/>
          <w:sz w:val="40"/>
          <w:szCs w:val="40"/>
        </w:rPr>
        <w:t>Tallinna Kunstigümnaasium</w:t>
      </w:r>
    </w:p>
    <w:p w:rsidR="00C06C75" w:rsidRPr="00C06C75" w:rsidRDefault="00C06C75" w:rsidP="00C06C75">
      <w:pPr>
        <w:jc w:val="center"/>
        <w:rPr>
          <w:rFonts w:ascii="Times New Roman" w:hAnsi="Times New Roman" w:cs="Times New Roman"/>
          <w:sz w:val="40"/>
          <w:szCs w:val="40"/>
        </w:rPr>
      </w:pPr>
    </w:p>
    <w:p w:rsidR="00C06C75" w:rsidRDefault="00C06C75" w:rsidP="00C06C75">
      <w:pPr>
        <w:jc w:val="center"/>
        <w:rPr>
          <w:rFonts w:ascii="Times New Roman" w:hAnsi="Times New Roman" w:cs="Times New Roman"/>
          <w:sz w:val="40"/>
          <w:szCs w:val="40"/>
        </w:rPr>
      </w:pPr>
    </w:p>
    <w:p w:rsidR="00C06C75" w:rsidRDefault="00C06C75" w:rsidP="00C06C75">
      <w:pPr>
        <w:jc w:val="center"/>
        <w:rPr>
          <w:rFonts w:ascii="Times New Roman" w:hAnsi="Times New Roman" w:cs="Times New Roman"/>
          <w:sz w:val="40"/>
          <w:szCs w:val="40"/>
        </w:rPr>
      </w:pPr>
    </w:p>
    <w:p w:rsidR="00C06C75" w:rsidRPr="00C06C75" w:rsidRDefault="00C06C75" w:rsidP="00C06C75">
      <w:pPr>
        <w:jc w:val="center"/>
        <w:rPr>
          <w:rFonts w:ascii="Times New Roman" w:hAnsi="Times New Roman" w:cs="Times New Roman"/>
          <w:sz w:val="40"/>
          <w:szCs w:val="40"/>
        </w:rPr>
      </w:pPr>
    </w:p>
    <w:p w:rsidR="00C06C75" w:rsidRPr="00CA7DD7" w:rsidRDefault="00C06C75" w:rsidP="00C06C75">
      <w:pPr>
        <w:jc w:val="center"/>
        <w:rPr>
          <w:rFonts w:ascii="Times New Roman" w:hAnsi="Times New Roman" w:cs="Times New Roman"/>
          <w:b/>
          <w:sz w:val="56"/>
          <w:szCs w:val="56"/>
        </w:rPr>
      </w:pPr>
      <w:r w:rsidRPr="00CA7DD7">
        <w:rPr>
          <w:rFonts w:ascii="Times New Roman" w:hAnsi="Times New Roman" w:cs="Times New Roman"/>
          <w:b/>
          <w:sz w:val="56"/>
          <w:szCs w:val="56"/>
        </w:rPr>
        <w:t>Tugisüsteemide korraldus</w:t>
      </w:r>
    </w:p>
    <w:p w:rsidR="00C06C75" w:rsidRDefault="00C06C75" w:rsidP="00C06C75">
      <w:pPr>
        <w:jc w:val="center"/>
        <w:rPr>
          <w:rFonts w:ascii="Times New Roman" w:hAnsi="Times New Roman" w:cs="Times New Roman"/>
          <w:sz w:val="40"/>
          <w:szCs w:val="40"/>
        </w:rPr>
      </w:pPr>
    </w:p>
    <w:p w:rsidR="00C06C75" w:rsidRPr="00C06C75" w:rsidRDefault="00C06C75" w:rsidP="00C06C75">
      <w:pPr>
        <w:jc w:val="center"/>
        <w:rPr>
          <w:rFonts w:ascii="Times New Roman" w:hAnsi="Times New Roman" w:cs="Times New Roman"/>
          <w:sz w:val="40"/>
          <w:szCs w:val="40"/>
        </w:rPr>
      </w:pPr>
    </w:p>
    <w:p w:rsidR="00C06C75" w:rsidRPr="00C06C75" w:rsidRDefault="00C06C75" w:rsidP="00C06C75">
      <w:pPr>
        <w:jc w:val="center"/>
        <w:rPr>
          <w:rFonts w:ascii="Times New Roman" w:hAnsi="Times New Roman" w:cs="Times New Roman"/>
          <w:sz w:val="40"/>
          <w:szCs w:val="40"/>
        </w:rPr>
      </w:pPr>
    </w:p>
    <w:p w:rsidR="00C06C75" w:rsidRPr="00C06C75" w:rsidRDefault="00C06C75" w:rsidP="00C06C75">
      <w:pPr>
        <w:jc w:val="right"/>
        <w:rPr>
          <w:rFonts w:ascii="Times New Roman" w:hAnsi="Times New Roman" w:cs="Times New Roman"/>
          <w:sz w:val="32"/>
          <w:szCs w:val="32"/>
        </w:rPr>
      </w:pPr>
      <w:r w:rsidRPr="00C06C75">
        <w:rPr>
          <w:rFonts w:ascii="Times New Roman" w:hAnsi="Times New Roman" w:cs="Times New Roman"/>
          <w:sz w:val="32"/>
          <w:szCs w:val="32"/>
        </w:rPr>
        <w:t>Koostajad:</w:t>
      </w:r>
      <w:r>
        <w:rPr>
          <w:rFonts w:ascii="Times New Roman" w:hAnsi="Times New Roman" w:cs="Times New Roman"/>
          <w:sz w:val="32"/>
          <w:szCs w:val="32"/>
        </w:rPr>
        <w:t xml:space="preserve">     </w:t>
      </w:r>
      <w:r w:rsidRPr="00C06C75">
        <w:rPr>
          <w:rFonts w:ascii="Times New Roman" w:hAnsi="Times New Roman" w:cs="Times New Roman"/>
          <w:sz w:val="32"/>
          <w:szCs w:val="32"/>
        </w:rPr>
        <w:t xml:space="preserve">Mari-Liis </w:t>
      </w:r>
      <w:proofErr w:type="spellStart"/>
      <w:r w:rsidRPr="00C06C75">
        <w:rPr>
          <w:rFonts w:ascii="Times New Roman" w:hAnsi="Times New Roman" w:cs="Times New Roman"/>
          <w:sz w:val="32"/>
          <w:szCs w:val="32"/>
        </w:rPr>
        <w:t>Sults</w:t>
      </w:r>
      <w:proofErr w:type="spellEnd"/>
      <w:r w:rsidRPr="00C06C75">
        <w:rPr>
          <w:rFonts w:ascii="Times New Roman" w:hAnsi="Times New Roman" w:cs="Times New Roman"/>
          <w:sz w:val="32"/>
          <w:szCs w:val="32"/>
        </w:rPr>
        <w:t xml:space="preserve">, </w:t>
      </w:r>
      <w:proofErr w:type="spellStart"/>
      <w:r w:rsidRPr="00C06C75">
        <w:rPr>
          <w:rFonts w:ascii="Times New Roman" w:hAnsi="Times New Roman" w:cs="Times New Roman"/>
          <w:sz w:val="32"/>
          <w:szCs w:val="32"/>
        </w:rPr>
        <w:t>HEV</w:t>
      </w:r>
      <w:proofErr w:type="spellEnd"/>
      <w:r w:rsidRPr="00C06C75">
        <w:rPr>
          <w:rFonts w:ascii="Times New Roman" w:hAnsi="Times New Roman" w:cs="Times New Roman"/>
          <w:sz w:val="32"/>
          <w:szCs w:val="32"/>
        </w:rPr>
        <w:t xml:space="preserve"> koordinaator</w:t>
      </w:r>
    </w:p>
    <w:p w:rsidR="00C06C75" w:rsidRPr="00C06C75" w:rsidRDefault="00C06C75" w:rsidP="00C06C75">
      <w:pPr>
        <w:jc w:val="right"/>
        <w:rPr>
          <w:rFonts w:ascii="Times New Roman" w:hAnsi="Times New Roman" w:cs="Times New Roman"/>
          <w:sz w:val="32"/>
          <w:szCs w:val="32"/>
        </w:rPr>
      </w:pPr>
      <w:r w:rsidRPr="00C06C75">
        <w:rPr>
          <w:rFonts w:ascii="Times New Roman" w:hAnsi="Times New Roman" w:cs="Times New Roman"/>
          <w:sz w:val="32"/>
          <w:szCs w:val="32"/>
        </w:rPr>
        <w:t xml:space="preserve">Piret Pilvik, </w:t>
      </w:r>
      <w:r>
        <w:rPr>
          <w:rFonts w:ascii="Times New Roman" w:hAnsi="Times New Roman" w:cs="Times New Roman"/>
          <w:sz w:val="32"/>
          <w:szCs w:val="32"/>
        </w:rPr>
        <w:t xml:space="preserve">põhikooli </w:t>
      </w:r>
      <w:r w:rsidRPr="00C06C75">
        <w:rPr>
          <w:rFonts w:ascii="Times New Roman" w:hAnsi="Times New Roman" w:cs="Times New Roman"/>
          <w:sz w:val="32"/>
          <w:szCs w:val="32"/>
        </w:rPr>
        <w:t>õppealajuhataja</w:t>
      </w:r>
    </w:p>
    <w:p w:rsidR="00C06C75" w:rsidRPr="00C06C75" w:rsidRDefault="00C06C75" w:rsidP="00C06C75">
      <w:pPr>
        <w:jc w:val="right"/>
        <w:rPr>
          <w:rFonts w:ascii="Times New Roman" w:hAnsi="Times New Roman" w:cs="Times New Roman"/>
          <w:sz w:val="32"/>
          <w:szCs w:val="32"/>
        </w:rPr>
      </w:pPr>
      <w:r w:rsidRPr="00C06C75">
        <w:rPr>
          <w:rFonts w:ascii="Times New Roman" w:hAnsi="Times New Roman" w:cs="Times New Roman"/>
          <w:sz w:val="32"/>
          <w:szCs w:val="32"/>
        </w:rPr>
        <w:t xml:space="preserve">Märt </w:t>
      </w:r>
      <w:proofErr w:type="spellStart"/>
      <w:r w:rsidRPr="00C06C75">
        <w:rPr>
          <w:rFonts w:ascii="Times New Roman" w:hAnsi="Times New Roman" w:cs="Times New Roman"/>
          <w:sz w:val="32"/>
          <w:szCs w:val="32"/>
        </w:rPr>
        <w:t>Sults</w:t>
      </w:r>
      <w:proofErr w:type="spellEnd"/>
      <w:r w:rsidRPr="00C06C75">
        <w:rPr>
          <w:rFonts w:ascii="Times New Roman" w:hAnsi="Times New Roman" w:cs="Times New Roman"/>
          <w:sz w:val="32"/>
          <w:szCs w:val="32"/>
        </w:rPr>
        <w:t>, direktor</w:t>
      </w:r>
    </w:p>
    <w:p w:rsidR="00C06C75" w:rsidRDefault="00C06C75" w:rsidP="00C06C75">
      <w:pPr>
        <w:jc w:val="right"/>
        <w:rPr>
          <w:rFonts w:ascii="Times New Roman" w:hAnsi="Times New Roman" w:cs="Times New Roman"/>
          <w:sz w:val="32"/>
          <w:szCs w:val="32"/>
        </w:rPr>
      </w:pPr>
    </w:p>
    <w:p w:rsidR="00C06C75" w:rsidRDefault="00C06C75" w:rsidP="00C06C75">
      <w:pPr>
        <w:jc w:val="right"/>
        <w:rPr>
          <w:rFonts w:ascii="Times New Roman" w:hAnsi="Times New Roman" w:cs="Times New Roman"/>
          <w:sz w:val="32"/>
          <w:szCs w:val="32"/>
        </w:rPr>
      </w:pPr>
      <w:r w:rsidRPr="00C06C75">
        <w:rPr>
          <w:rFonts w:ascii="Times New Roman" w:hAnsi="Times New Roman" w:cs="Times New Roman"/>
          <w:sz w:val="32"/>
          <w:szCs w:val="32"/>
        </w:rPr>
        <w:t>Tutvustatud õppenõukogus:</w:t>
      </w:r>
      <w:r w:rsidR="00CA7DD7">
        <w:rPr>
          <w:rFonts w:ascii="Times New Roman" w:hAnsi="Times New Roman" w:cs="Times New Roman"/>
          <w:sz w:val="32"/>
          <w:szCs w:val="32"/>
        </w:rPr>
        <w:t xml:space="preserve"> </w:t>
      </w:r>
      <w:r w:rsidR="003B1EA3">
        <w:rPr>
          <w:rFonts w:ascii="Times New Roman" w:hAnsi="Times New Roman" w:cs="Times New Roman"/>
          <w:sz w:val="32"/>
          <w:szCs w:val="32"/>
        </w:rPr>
        <w:t>aug 2013</w:t>
      </w:r>
    </w:p>
    <w:p w:rsidR="00CA7DD7" w:rsidRDefault="00CA7DD7" w:rsidP="00C06C75">
      <w:pPr>
        <w:jc w:val="right"/>
        <w:rPr>
          <w:rFonts w:ascii="Times New Roman" w:hAnsi="Times New Roman" w:cs="Times New Roman"/>
          <w:sz w:val="32"/>
          <w:szCs w:val="32"/>
        </w:rPr>
      </w:pPr>
      <w:r>
        <w:rPr>
          <w:rFonts w:ascii="Times New Roman" w:hAnsi="Times New Roman" w:cs="Times New Roman"/>
          <w:sz w:val="32"/>
          <w:szCs w:val="32"/>
        </w:rPr>
        <w:t>Aug 2014</w:t>
      </w:r>
    </w:p>
    <w:p w:rsidR="00C06C75" w:rsidRDefault="00C06C75" w:rsidP="00C06C75">
      <w:pPr>
        <w:jc w:val="right"/>
        <w:rPr>
          <w:rFonts w:ascii="Times New Roman" w:hAnsi="Times New Roman" w:cs="Times New Roman"/>
          <w:sz w:val="32"/>
          <w:szCs w:val="32"/>
        </w:rPr>
      </w:pPr>
    </w:p>
    <w:p w:rsidR="00C06C75" w:rsidRDefault="00C06C75" w:rsidP="00C06C75">
      <w:pPr>
        <w:jc w:val="right"/>
        <w:rPr>
          <w:rFonts w:ascii="Times New Roman" w:hAnsi="Times New Roman" w:cs="Times New Roman"/>
          <w:sz w:val="32"/>
          <w:szCs w:val="32"/>
        </w:rPr>
      </w:pPr>
    </w:p>
    <w:p w:rsidR="00C06C75" w:rsidRPr="00C06C75" w:rsidRDefault="00C06C75" w:rsidP="00CA7DD7">
      <w:pPr>
        <w:rPr>
          <w:rFonts w:ascii="Times New Roman" w:hAnsi="Times New Roman" w:cs="Times New Roman"/>
          <w:sz w:val="32"/>
          <w:szCs w:val="32"/>
        </w:rPr>
      </w:pPr>
    </w:p>
    <w:p w:rsidR="00C06C75" w:rsidRPr="00C06C75" w:rsidRDefault="00C06C75" w:rsidP="00C06C75">
      <w:pPr>
        <w:pStyle w:val="Sisukorrapealkiri"/>
        <w:jc w:val="center"/>
        <w:rPr>
          <w:rFonts w:ascii="Times New Roman" w:eastAsiaTheme="minorHAnsi" w:hAnsi="Times New Roman" w:cs="Times New Roman"/>
          <w:b w:val="0"/>
          <w:bCs w:val="0"/>
          <w:color w:val="auto"/>
          <w:sz w:val="40"/>
          <w:szCs w:val="40"/>
        </w:rPr>
      </w:pPr>
    </w:p>
    <w:sdt>
      <w:sdtPr>
        <w:rPr>
          <w:rFonts w:asciiTheme="minorHAnsi" w:eastAsiaTheme="minorHAnsi" w:hAnsiTheme="minorHAnsi" w:cstheme="minorBidi"/>
          <w:b w:val="0"/>
          <w:bCs w:val="0"/>
          <w:color w:val="auto"/>
          <w:sz w:val="22"/>
          <w:szCs w:val="22"/>
        </w:rPr>
        <w:id w:val="617795516"/>
        <w:docPartObj>
          <w:docPartGallery w:val="Table of Contents"/>
          <w:docPartUnique/>
        </w:docPartObj>
      </w:sdtPr>
      <w:sdtContent>
        <w:p w:rsidR="00FF58B6" w:rsidRPr="00C06C75" w:rsidRDefault="00FF58B6">
          <w:pPr>
            <w:pStyle w:val="Sisukorrapealkiri"/>
            <w:rPr>
              <w:rFonts w:asciiTheme="minorHAnsi" w:eastAsiaTheme="minorHAnsi" w:hAnsiTheme="minorHAnsi" w:cstheme="minorBidi"/>
              <w:b w:val="0"/>
              <w:bCs w:val="0"/>
              <w:color w:val="auto"/>
              <w:sz w:val="22"/>
              <w:szCs w:val="22"/>
            </w:rPr>
          </w:pPr>
          <w:r>
            <w:t>Sisukord</w:t>
          </w:r>
        </w:p>
        <w:p w:rsidR="00280878" w:rsidRDefault="00597788">
          <w:pPr>
            <w:pStyle w:val="SK1"/>
            <w:tabs>
              <w:tab w:val="right" w:leader="dot" w:pos="9350"/>
            </w:tabs>
            <w:rPr>
              <w:rFonts w:eastAsiaTheme="minorEastAsia"/>
              <w:noProof/>
              <w:lang w:val="en-US"/>
            </w:rPr>
          </w:pPr>
          <w:r>
            <w:fldChar w:fldCharType="begin"/>
          </w:r>
          <w:r w:rsidR="00FF58B6">
            <w:instrText xml:space="preserve"> TOC \o "1-3" \h \z \u </w:instrText>
          </w:r>
          <w:r>
            <w:fldChar w:fldCharType="separate"/>
          </w:r>
          <w:hyperlink w:anchor="_Toc396484224" w:history="1">
            <w:r w:rsidR="00280878" w:rsidRPr="00A15AA6">
              <w:rPr>
                <w:rStyle w:val="Hperlink"/>
                <w:noProof/>
                <w:shd w:val="clear" w:color="auto" w:fill="FFFFFF"/>
              </w:rPr>
              <w:t>Üldosa</w:t>
            </w:r>
            <w:r w:rsidR="00280878">
              <w:rPr>
                <w:noProof/>
                <w:webHidden/>
              </w:rPr>
              <w:tab/>
            </w:r>
            <w:r>
              <w:rPr>
                <w:noProof/>
                <w:webHidden/>
              </w:rPr>
              <w:fldChar w:fldCharType="begin"/>
            </w:r>
            <w:r w:rsidR="00280878">
              <w:rPr>
                <w:noProof/>
                <w:webHidden/>
              </w:rPr>
              <w:instrText xml:space="preserve"> PAGEREF _Toc396484224 \h </w:instrText>
            </w:r>
            <w:r>
              <w:rPr>
                <w:noProof/>
                <w:webHidden/>
              </w:rPr>
            </w:r>
            <w:r>
              <w:rPr>
                <w:noProof/>
                <w:webHidden/>
              </w:rPr>
              <w:fldChar w:fldCharType="separate"/>
            </w:r>
            <w:r w:rsidR="00737A42">
              <w:rPr>
                <w:noProof/>
                <w:webHidden/>
              </w:rPr>
              <w:t>3</w:t>
            </w:r>
            <w:r>
              <w:rPr>
                <w:noProof/>
                <w:webHidden/>
              </w:rPr>
              <w:fldChar w:fldCharType="end"/>
            </w:r>
          </w:hyperlink>
        </w:p>
        <w:p w:rsidR="00280878" w:rsidRDefault="00597788">
          <w:pPr>
            <w:pStyle w:val="SK2"/>
            <w:tabs>
              <w:tab w:val="right" w:leader="dot" w:pos="9350"/>
            </w:tabs>
            <w:rPr>
              <w:rFonts w:eastAsiaTheme="minorEastAsia"/>
              <w:noProof/>
              <w:lang w:val="en-US"/>
            </w:rPr>
          </w:pPr>
          <w:hyperlink w:anchor="_Toc396484225" w:history="1">
            <w:r w:rsidR="00280878" w:rsidRPr="00A15AA6">
              <w:rPr>
                <w:rStyle w:val="Hperlink"/>
                <w:noProof/>
              </w:rPr>
              <w:t>Tugisüsteem Tallinna Kunstigümnaasiumis</w:t>
            </w:r>
            <w:r w:rsidR="00280878">
              <w:rPr>
                <w:noProof/>
                <w:webHidden/>
              </w:rPr>
              <w:tab/>
            </w:r>
            <w:r>
              <w:rPr>
                <w:noProof/>
                <w:webHidden/>
              </w:rPr>
              <w:fldChar w:fldCharType="begin"/>
            </w:r>
            <w:r w:rsidR="00280878">
              <w:rPr>
                <w:noProof/>
                <w:webHidden/>
              </w:rPr>
              <w:instrText xml:space="preserve"> PAGEREF _Toc396484225 \h </w:instrText>
            </w:r>
            <w:r>
              <w:rPr>
                <w:noProof/>
                <w:webHidden/>
              </w:rPr>
            </w:r>
            <w:r>
              <w:rPr>
                <w:noProof/>
                <w:webHidden/>
              </w:rPr>
              <w:fldChar w:fldCharType="separate"/>
            </w:r>
            <w:r w:rsidR="00737A42">
              <w:rPr>
                <w:noProof/>
                <w:webHidden/>
              </w:rPr>
              <w:t>4</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26" w:history="1">
            <w:r w:rsidR="00280878" w:rsidRPr="00A15AA6">
              <w:rPr>
                <w:rStyle w:val="Hperlink"/>
                <w:rFonts w:eastAsia="Times New Roman"/>
                <w:noProof/>
                <w:lang w:eastAsia="et-EE"/>
              </w:rPr>
              <w:t>Tugiteenuste osutamise tasandid.</w:t>
            </w:r>
            <w:r w:rsidR="00280878">
              <w:rPr>
                <w:noProof/>
                <w:webHidden/>
              </w:rPr>
              <w:tab/>
            </w:r>
            <w:r>
              <w:rPr>
                <w:noProof/>
                <w:webHidden/>
              </w:rPr>
              <w:fldChar w:fldCharType="begin"/>
            </w:r>
            <w:r w:rsidR="00280878">
              <w:rPr>
                <w:noProof/>
                <w:webHidden/>
              </w:rPr>
              <w:instrText xml:space="preserve"> PAGEREF _Toc396484226 \h </w:instrText>
            </w:r>
            <w:r>
              <w:rPr>
                <w:noProof/>
                <w:webHidden/>
              </w:rPr>
            </w:r>
            <w:r>
              <w:rPr>
                <w:noProof/>
                <w:webHidden/>
              </w:rPr>
              <w:fldChar w:fldCharType="separate"/>
            </w:r>
            <w:r w:rsidR="00737A42">
              <w:rPr>
                <w:noProof/>
                <w:webHidden/>
              </w:rPr>
              <w:t>7</w:t>
            </w:r>
            <w:r>
              <w:rPr>
                <w:noProof/>
                <w:webHidden/>
              </w:rPr>
              <w:fldChar w:fldCharType="end"/>
            </w:r>
          </w:hyperlink>
        </w:p>
        <w:p w:rsidR="00280878" w:rsidRDefault="00597788">
          <w:pPr>
            <w:pStyle w:val="SK2"/>
            <w:tabs>
              <w:tab w:val="right" w:leader="dot" w:pos="9350"/>
            </w:tabs>
            <w:rPr>
              <w:rFonts w:eastAsiaTheme="minorEastAsia"/>
              <w:noProof/>
              <w:lang w:val="en-US"/>
            </w:rPr>
          </w:pPr>
          <w:hyperlink w:anchor="_Toc396484227" w:history="1">
            <w:r w:rsidR="00280878" w:rsidRPr="00A15AA6">
              <w:rPr>
                <w:rStyle w:val="Hperlink"/>
                <w:rFonts w:eastAsia="Times New Roman"/>
                <w:noProof/>
                <w:lang w:eastAsia="et-EE"/>
              </w:rPr>
              <w:t>I TASAND</w:t>
            </w:r>
            <w:r w:rsidR="00280878">
              <w:rPr>
                <w:noProof/>
                <w:webHidden/>
              </w:rPr>
              <w:tab/>
            </w:r>
            <w:r>
              <w:rPr>
                <w:noProof/>
                <w:webHidden/>
              </w:rPr>
              <w:fldChar w:fldCharType="begin"/>
            </w:r>
            <w:r w:rsidR="00280878">
              <w:rPr>
                <w:noProof/>
                <w:webHidden/>
              </w:rPr>
              <w:instrText xml:space="preserve"> PAGEREF _Toc396484227 \h </w:instrText>
            </w:r>
            <w:r>
              <w:rPr>
                <w:noProof/>
                <w:webHidden/>
              </w:rPr>
            </w:r>
            <w:r>
              <w:rPr>
                <w:noProof/>
                <w:webHidden/>
              </w:rPr>
              <w:fldChar w:fldCharType="separate"/>
            </w:r>
            <w:r w:rsidR="00737A42">
              <w:rPr>
                <w:noProof/>
                <w:webHidden/>
              </w:rPr>
              <w:t>7</w:t>
            </w:r>
            <w:r>
              <w:rPr>
                <w:noProof/>
                <w:webHidden/>
              </w:rPr>
              <w:fldChar w:fldCharType="end"/>
            </w:r>
          </w:hyperlink>
        </w:p>
        <w:p w:rsidR="00280878" w:rsidRDefault="00597788">
          <w:pPr>
            <w:pStyle w:val="SK2"/>
            <w:tabs>
              <w:tab w:val="right" w:leader="dot" w:pos="9350"/>
            </w:tabs>
            <w:rPr>
              <w:rFonts w:eastAsiaTheme="minorEastAsia"/>
              <w:noProof/>
              <w:lang w:val="en-US"/>
            </w:rPr>
          </w:pPr>
          <w:hyperlink w:anchor="_Toc396484228" w:history="1">
            <w:r w:rsidR="00280878" w:rsidRPr="00A15AA6">
              <w:rPr>
                <w:rStyle w:val="Hperlink"/>
                <w:rFonts w:eastAsia="Times New Roman"/>
                <w:noProof/>
                <w:lang w:eastAsia="et-EE"/>
              </w:rPr>
              <w:t>II TASAND</w:t>
            </w:r>
            <w:r w:rsidR="00280878">
              <w:rPr>
                <w:noProof/>
                <w:webHidden/>
              </w:rPr>
              <w:tab/>
            </w:r>
            <w:r>
              <w:rPr>
                <w:noProof/>
                <w:webHidden/>
              </w:rPr>
              <w:fldChar w:fldCharType="begin"/>
            </w:r>
            <w:r w:rsidR="00280878">
              <w:rPr>
                <w:noProof/>
                <w:webHidden/>
              </w:rPr>
              <w:instrText xml:space="preserve"> PAGEREF _Toc396484228 \h </w:instrText>
            </w:r>
            <w:r>
              <w:rPr>
                <w:noProof/>
                <w:webHidden/>
              </w:rPr>
            </w:r>
            <w:r>
              <w:rPr>
                <w:noProof/>
                <w:webHidden/>
              </w:rPr>
              <w:fldChar w:fldCharType="separate"/>
            </w:r>
            <w:r w:rsidR="00737A42">
              <w:rPr>
                <w:noProof/>
                <w:webHidden/>
              </w:rPr>
              <w:t>10</w:t>
            </w:r>
            <w:r>
              <w:rPr>
                <w:noProof/>
                <w:webHidden/>
              </w:rPr>
              <w:fldChar w:fldCharType="end"/>
            </w:r>
          </w:hyperlink>
        </w:p>
        <w:p w:rsidR="00280878" w:rsidRDefault="00597788">
          <w:pPr>
            <w:pStyle w:val="SK2"/>
            <w:tabs>
              <w:tab w:val="right" w:leader="dot" w:pos="9350"/>
            </w:tabs>
            <w:rPr>
              <w:rFonts w:eastAsiaTheme="minorEastAsia"/>
              <w:noProof/>
              <w:lang w:val="en-US"/>
            </w:rPr>
          </w:pPr>
          <w:hyperlink w:anchor="_Toc396484229" w:history="1">
            <w:r w:rsidR="00280878" w:rsidRPr="00A15AA6">
              <w:rPr>
                <w:rStyle w:val="Hperlink"/>
                <w:rFonts w:eastAsia="Times New Roman"/>
                <w:noProof/>
                <w:lang w:eastAsia="et-EE"/>
              </w:rPr>
              <w:t>III TASAND</w:t>
            </w:r>
            <w:r w:rsidR="00280878">
              <w:rPr>
                <w:noProof/>
                <w:webHidden/>
              </w:rPr>
              <w:tab/>
            </w:r>
            <w:r>
              <w:rPr>
                <w:noProof/>
                <w:webHidden/>
              </w:rPr>
              <w:fldChar w:fldCharType="begin"/>
            </w:r>
            <w:r w:rsidR="00280878">
              <w:rPr>
                <w:noProof/>
                <w:webHidden/>
              </w:rPr>
              <w:instrText xml:space="preserve"> PAGEREF _Toc396484229 \h </w:instrText>
            </w:r>
            <w:r>
              <w:rPr>
                <w:noProof/>
                <w:webHidden/>
              </w:rPr>
            </w:r>
            <w:r>
              <w:rPr>
                <w:noProof/>
                <w:webHidden/>
              </w:rPr>
              <w:fldChar w:fldCharType="separate"/>
            </w:r>
            <w:r w:rsidR="00737A42">
              <w:rPr>
                <w:noProof/>
                <w:webHidden/>
              </w:rPr>
              <w:t>10</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0" w:history="1">
            <w:r w:rsidR="00280878" w:rsidRPr="00A15AA6">
              <w:rPr>
                <w:rStyle w:val="Hperlink"/>
                <w:noProof/>
              </w:rPr>
              <w:t>Tugiteenuste tulemuslikkuse hindamine.</w:t>
            </w:r>
            <w:r w:rsidR="00280878">
              <w:rPr>
                <w:noProof/>
                <w:webHidden/>
              </w:rPr>
              <w:tab/>
            </w:r>
            <w:r>
              <w:rPr>
                <w:noProof/>
                <w:webHidden/>
              </w:rPr>
              <w:fldChar w:fldCharType="begin"/>
            </w:r>
            <w:r w:rsidR="00280878">
              <w:rPr>
                <w:noProof/>
                <w:webHidden/>
              </w:rPr>
              <w:instrText xml:space="preserve"> PAGEREF _Toc396484230 \h </w:instrText>
            </w:r>
            <w:r>
              <w:rPr>
                <w:noProof/>
                <w:webHidden/>
              </w:rPr>
            </w:r>
            <w:r>
              <w:rPr>
                <w:noProof/>
                <w:webHidden/>
              </w:rPr>
              <w:fldChar w:fldCharType="separate"/>
            </w:r>
            <w:r w:rsidR="00737A42">
              <w:rPr>
                <w:noProof/>
                <w:webHidden/>
              </w:rPr>
              <w:t>11</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1" w:history="1">
            <w:r w:rsidR="00280878" w:rsidRPr="00A15AA6">
              <w:rPr>
                <w:rStyle w:val="Hperlink"/>
                <w:noProof/>
              </w:rPr>
              <w:t>LISA1 Konsultatsioonides osalemise vorm</w:t>
            </w:r>
            <w:r w:rsidR="00280878">
              <w:rPr>
                <w:noProof/>
                <w:webHidden/>
              </w:rPr>
              <w:tab/>
            </w:r>
            <w:r>
              <w:rPr>
                <w:noProof/>
                <w:webHidden/>
              </w:rPr>
              <w:fldChar w:fldCharType="begin"/>
            </w:r>
            <w:r w:rsidR="00280878">
              <w:rPr>
                <w:noProof/>
                <w:webHidden/>
              </w:rPr>
              <w:instrText xml:space="preserve"> PAGEREF _Toc396484231 \h </w:instrText>
            </w:r>
            <w:r>
              <w:rPr>
                <w:noProof/>
                <w:webHidden/>
              </w:rPr>
            </w:r>
            <w:r>
              <w:rPr>
                <w:noProof/>
                <w:webHidden/>
              </w:rPr>
              <w:fldChar w:fldCharType="separate"/>
            </w:r>
            <w:r w:rsidR="00737A42">
              <w:rPr>
                <w:noProof/>
                <w:webHidden/>
              </w:rPr>
              <w:t>13</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2" w:history="1">
            <w:r w:rsidR="00280878" w:rsidRPr="00A15AA6">
              <w:rPr>
                <w:rStyle w:val="Hperlink"/>
                <w:noProof/>
              </w:rPr>
              <w:t>LISA 2 Probleemilahendamise küsimustik probleemse käitumise korral</w:t>
            </w:r>
            <w:r w:rsidR="00280878">
              <w:rPr>
                <w:noProof/>
                <w:webHidden/>
              </w:rPr>
              <w:tab/>
            </w:r>
            <w:r>
              <w:rPr>
                <w:noProof/>
                <w:webHidden/>
              </w:rPr>
              <w:fldChar w:fldCharType="begin"/>
            </w:r>
            <w:r w:rsidR="00280878">
              <w:rPr>
                <w:noProof/>
                <w:webHidden/>
              </w:rPr>
              <w:instrText xml:space="preserve"> PAGEREF _Toc396484232 \h </w:instrText>
            </w:r>
            <w:r>
              <w:rPr>
                <w:noProof/>
                <w:webHidden/>
              </w:rPr>
            </w:r>
            <w:r>
              <w:rPr>
                <w:noProof/>
                <w:webHidden/>
              </w:rPr>
              <w:fldChar w:fldCharType="separate"/>
            </w:r>
            <w:r w:rsidR="00737A42">
              <w:rPr>
                <w:noProof/>
                <w:webHidden/>
              </w:rPr>
              <w:t>14</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3" w:history="1">
            <w:r w:rsidR="00280878" w:rsidRPr="00A15AA6">
              <w:rPr>
                <w:rStyle w:val="Hperlink"/>
                <w:noProof/>
              </w:rPr>
              <w:t>LISA 3 Puudulike hinnete kokkuvõtte vorm</w:t>
            </w:r>
            <w:r w:rsidR="00280878">
              <w:rPr>
                <w:noProof/>
                <w:webHidden/>
              </w:rPr>
              <w:tab/>
            </w:r>
            <w:r>
              <w:rPr>
                <w:noProof/>
                <w:webHidden/>
              </w:rPr>
              <w:fldChar w:fldCharType="begin"/>
            </w:r>
            <w:r w:rsidR="00280878">
              <w:rPr>
                <w:noProof/>
                <w:webHidden/>
              </w:rPr>
              <w:instrText xml:space="preserve"> PAGEREF _Toc396484233 \h </w:instrText>
            </w:r>
            <w:r>
              <w:rPr>
                <w:noProof/>
                <w:webHidden/>
              </w:rPr>
            </w:r>
            <w:r>
              <w:rPr>
                <w:noProof/>
                <w:webHidden/>
              </w:rPr>
              <w:fldChar w:fldCharType="separate"/>
            </w:r>
            <w:r w:rsidR="00737A42">
              <w:rPr>
                <w:noProof/>
                <w:webHidden/>
              </w:rPr>
              <w:t>15</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4" w:history="1">
            <w:r w:rsidR="00280878" w:rsidRPr="00A15AA6">
              <w:rPr>
                <w:rStyle w:val="Hperlink"/>
                <w:noProof/>
              </w:rPr>
              <w:t>LISA 4 Õpilase individuaalsuse kaart</w:t>
            </w:r>
            <w:r w:rsidR="00280878">
              <w:rPr>
                <w:noProof/>
                <w:webHidden/>
              </w:rPr>
              <w:tab/>
            </w:r>
            <w:r>
              <w:rPr>
                <w:noProof/>
                <w:webHidden/>
              </w:rPr>
              <w:fldChar w:fldCharType="begin"/>
            </w:r>
            <w:r w:rsidR="00280878">
              <w:rPr>
                <w:noProof/>
                <w:webHidden/>
              </w:rPr>
              <w:instrText xml:space="preserve"> PAGEREF _Toc396484234 \h </w:instrText>
            </w:r>
            <w:r>
              <w:rPr>
                <w:noProof/>
                <w:webHidden/>
              </w:rPr>
            </w:r>
            <w:r>
              <w:rPr>
                <w:noProof/>
                <w:webHidden/>
              </w:rPr>
              <w:fldChar w:fldCharType="separate"/>
            </w:r>
            <w:r w:rsidR="00737A42">
              <w:rPr>
                <w:noProof/>
                <w:webHidden/>
              </w:rPr>
              <w:t>16</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5" w:history="1">
            <w:r w:rsidR="00280878" w:rsidRPr="00A15AA6">
              <w:rPr>
                <w:rStyle w:val="Hperlink"/>
                <w:noProof/>
              </w:rPr>
              <w:t>LISA 5 Individuaalse õppekava taotlus</w:t>
            </w:r>
            <w:r w:rsidR="00280878">
              <w:rPr>
                <w:noProof/>
                <w:webHidden/>
              </w:rPr>
              <w:tab/>
            </w:r>
            <w:r>
              <w:rPr>
                <w:noProof/>
                <w:webHidden/>
              </w:rPr>
              <w:fldChar w:fldCharType="begin"/>
            </w:r>
            <w:r w:rsidR="00280878">
              <w:rPr>
                <w:noProof/>
                <w:webHidden/>
              </w:rPr>
              <w:instrText xml:space="preserve"> PAGEREF _Toc396484235 \h </w:instrText>
            </w:r>
            <w:r>
              <w:rPr>
                <w:noProof/>
                <w:webHidden/>
              </w:rPr>
            </w:r>
            <w:r>
              <w:rPr>
                <w:noProof/>
                <w:webHidden/>
              </w:rPr>
              <w:fldChar w:fldCharType="separate"/>
            </w:r>
            <w:r w:rsidR="00737A42">
              <w:rPr>
                <w:noProof/>
                <w:webHidden/>
              </w:rPr>
              <w:t>20</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6" w:history="1">
            <w:r w:rsidR="00280878" w:rsidRPr="00A15AA6">
              <w:rPr>
                <w:rStyle w:val="Hperlink"/>
                <w:noProof/>
              </w:rPr>
              <w:t>LISA6 Õppetöö individualiseerimise näiteid klassi tasemel</w:t>
            </w:r>
            <w:r w:rsidR="00280878">
              <w:rPr>
                <w:noProof/>
                <w:webHidden/>
              </w:rPr>
              <w:tab/>
            </w:r>
            <w:r>
              <w:rPr>
                <w:noProof/>
                <w:webHidden/>
              </w:rPr>
              <w:fldChar w:fldCharType="begin"/>
            </w:r>
            <w:r w:rsidR="00280878">
              <w:rPr>
                <w:noProof/>
                <w:webHidden/>
              </w:rPr>
              <w:instrText xml:space="preserve"> PAGEREF _Toc396484236 \h </w:instrText>
            </w:r>
            <w:r>
              <w:rPr>
                <w:noProof/>
                <w:webHidden/>
              </w:rPr>
            </w:r>
            <w:r>
              <w:rPr>
                <w:noProof/>
                <w:webHidden/>
              </w:rPr>
              <w:fldChar w:fldCharType="separate"/>
            </w:r>
            <w:r w:rsidR="00737A42">
              <w:rPr>
                <w:noProof/>
                <w:webHidden/>
              </w:rPr>
              <w:t>21</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7" w:history="1">
            <w:r w:rsidR="00280878" w:rsidRPr="00A15AA6">
              <w:rPr>
                <w:rStyle w:val="Hperlink"/>
                <w:noProof/>
              </w:rPr>
              <w:t>LISA 7 Vestluse või ümarlaua dokumenteerimine</w:t>
            </w:r>
            <w:r w:rsidR="00280878">
              <w:rPr>
                <w:noProof/>
                <w:webHidden/>
              </w:rPr>
              <w:tab/>
            </w:r>
            <w:r>
              <w:rPr>
                <w:noProof/>
                <w:webHidden/>
              </w:rPr>
              <w:fldChar w:fldCharType="begin"/>
            </w:r>
            <w:r w:rsidR="00280878">
              <w:rPr>
                <w:noProof/>
                <w:webHidden/>
              </w:rPr>
              <w:instrText xml:space="preserve"> PAGEREF _Toc396484237 \h </w:instrText>
            </w:r>
            <w:r>
              <w:rPr>
                <w:noProof/>
                <w:webHidden/>
              </w:rPr>
            </w:r>
            <w:r>
              <w:rPr>
                <w:noProof/>
                <w:webHidden/>
              </w:rPr>
              <w:fldChar w:fldCharType="separate"/>
            </w:r>
            <w:r w:rsidR="00737A42">
              <w:rPr>
                <w:noProof/>
                <w:webHidden/>
              </w:rPr>
              <w:t>22</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8" w:history="1">
            <w:r w:rsidR="00280878" w:rsidRPr="00A15AA6">
              <w:rPr>
                <w:rStyle w:val="Hperlink"/>
                <w:noProof/>
              </w:rPr>
              <w:t>LISA 8 Avaldus õpiabirühma vastu võtmiseks</w:t>
            </w:r>
            <w:r w:rsidR="00280878">
              <w:rPr>
                <w:noProof/>
                <w:webHidden/>
              </w:rPr>
              <w:tab/>
            </w:r>
            <w:r>
              <w:rPr>
                <w:noProof/>
                <w:webHidden/>
              </w:rPr>
              <w:fldChar w:fldCharType="begin"/>
            </w:r>
            <w:r w:rsidR="00280878">
              <w:rPr>
                <w:noProof/>
                <w:webHidden/>
              </w:rPr>
              <w:instrText xml:space="preserve"> PAGEREF _Toc396484238 \h </w:instrText>
            </w:r>
            <w:r>
              <w:rPr>
                <w:noProof/>
                <w:webHidden/>
              </w:rPr>
            </w:r>
            <w:r>
              <w:rPr>
                <w:noProof/>
                <w:webHidden/>
              </w:rPr>
              <w:fldChar w:fldCharType="separate"/>
            </w:r>
            <w:r w:rsidR="00737A42">
              <w:rPr>
                <w:noProof/>
                <w:webHidden/>
              </w:rPr>
              <w:t>23</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39" w:history="1">
            <w:r w:rsidR="00280878" w:rsidRPr="00A15AA6">
              <w:rPr>
                <w:rStyle w:val="Hperlink"/>
                <w:noProof/>
              </w:rPr>
              <w:t>LISA 9 Õpiabirühma kohast loobumine</w:t>
            </w:r>
            <w:r w:rsidR="00280878">
              <w:rPr>
                <w:noProof/>
                <w:webHidden/>
              </w:rPr>
              <w:tab/>
            </w:r>
            <w:r>
              <w:rPr>
                <w:noProof/>
                <w:webHidden/>
              </w:rPr>
              <w:fldChar w:fldCharType="begin"/>
            </w:r>
            <w:r w:rsidR="00280878">
              <w:rPr>
                <w:noProof/>
                <w:webHidden/>
              </w:rPr>
              <w:instrText xml:space="preserve"> PAGEREF _Toc396484239 \h </w:instrText>
            </w:r>
            <w:r>
              <w:rPr>
                <w:noProof/>
                <w:webHidden/>
              </w:rPr>
            </w:r>
            <w:r>
              <w:rPr>
                <w:noProof/>
                <w:webHidden/>
              </w:rPr>
              <w:fldChar w:fldCharType="separate"/>
            </w:r>
            <w:r w:rsidR="00737A42">
              <w:rPr>
                <w:noProof/>
                <w:webHidden/>
              </w:rPr>
              <w:t>24</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40" w:history="1">
            <w:r w:rsidR="00280878" w:rsidRPr="00A15AA6">
              <w:rPr>
                <w:rStyle w:val="Hperlink"/>
                <w:noProof/>
              </w:rPr>
              <w:t>LISA 10 Ohutuse kaardistamine, väljakutsuv käitumine või vägivald</w:t>
            </w:r>
            <w:r w:rsidR="00280878">
              <w:rPr>
                <w:noProof/>
                <w:webHidden/>
              </w:rPr>
              <w:tab/>
            </w:r>
            <w:r>
              <w:rPr>
                <w:noProof/>
                <w:webHidden/>
              </w:rPr>
              <w:fldChar w:fldCharType="begin"/>
            </w:r>
            <w:r w:rsidR="00280878">
              <w:rPr>
                <w:noProof/>
                <w:webHidden/>
              </w:rPr>
              <w:instrText xml:space="preserve"> PAGEREF _Toc396484240 \h </w:instrText>
            </w:r>
            <w:r>
              <w:rPr>
                <w:noProof/>
                <w:webHidden/>
              </w:rPr>
            </w:r>
            <w:r>
              <w:rPr>
                <w:noProof/>
                <w:webHidden/>
              </w:rPr>
              <w:fldChar w:fldCharType="separate"/>
            </w:r>
            <w:r w:rsidR="00737A42">
              <w:rPr>
                <w:noProof/>
                <w:webHidden/>
              </w:rPr>
              <w:t>25</w:t>
            </w:r>
            <w:r>
              <w:rPr>
                <w:noProof/>
                <w:webHidden/>
              </w:rPr>
              <w:fldChar w:fldCharType="end"/>
            </w:r>
          </w:hyperlink>
        </w:p>
        <w:p w:rsidR="00280878" w:rsidRDefault="00597788">
          <w:pPr>
            <w:pStyle w:val="SK1"/>
            <w:tabs>
              <w:tab w:val="right" w:leader="dot" w:pos="9350"/>
            </w:tabs>
            <w:rPr>
              <w:rFonts w:eastAsiaTheme="minorEastAsia"/>
              <w:noProof/>
              <w:lang w:val="en-US"/>
            </w:rPr>
          </w:pPr>
          <w:hyperlink w:anchor="_Toc396484241" w:history="1">
            <w:r w:rsidR="00280878" w:rsidRPr="00A15AA6">
              <w:rPr>
                <w:rStyle w:val="Hperlink"/>
                <w:noProof/>
              </w:rPr>
              <w:t>LISA 11 Ohutuse kaardistamine, kooli kodukorra rikkumine</w:t>
            </w:r>
            <w:r w:rsidR="00280878">
              <w:rPr>
                <w:noProof/>
                <w:webHidden/>
              </w:rPr>
              <w:tab/>
            </w:r>
            <w:r>
              <w:rPr>
                <w:noProof/>
                <w:webHidden/>
              </w:rPr>
              <w:fldChar w:fldCharType="begin"/>
            </w:r>
            <w:r w:rsidR="00280878">
              <w:rPr>
                <w:noProof/>
                <w:webHidden/>
              </w:rPr>
              <w:instrText xml:space="preserve"> PAGEREF _Toc396484241 \h </w:instrText>
            </w:r>
            <w:r>
              <w:rPr>
                <w:noProof/>
                <w:webHidden/>
              </w:rPr>
            </w:r>
            <w:r>
              <w:rPr>
                <w:noProof/>
                <w:webHidden/>
              </w:rPr>
              <w:fldChar w:fldCharType="separate"/>
            </w:r>
            <w:r w:rsidR="00737A42">
              <w:rPr>
                <w:noProof/>
                <w:webHidden/>
              </w:rPr>
              <w:t>27</w:t>
            </w:r>
            <w:r>
              <w:rPr>
                <w:noProof/>
                <w:webHidden/>
              </w:rPr>
              <w:fldChar w:fldCharType="end"/>
            </w:r>
          </w:hyperlink>
        </w:p>
        <w:p w:rsidR="00FF58B6" w:rsidRDefault="00597788">
          <w:r>
            <w:fldChar w:fldCharType="end"/>
          </w:r>
        </w:p>
      </w:sdtContent>
    </w:sdt>
    <w:p w:rsidR="002F54B7" w:rsidRDefault="002F54B7" w:rsidP="00CF1C3F">
      <w:pPr>
        <w:spacing w:before="58" w:after="58"/>
        <w:rPr>
          <w:rFonts w:ascii="Times New Roman" w:eastAsia="Times New Roman" w:hAnsi="Times New Roman" w:cs="Times New Roman"/>
          <w:b/>
          <w:bCs/>
          <w:sz w:val="28"/>
          <w:szCs w:val="28"/>
          <w:lang w:eastAsia="et-EE"/>
        </w:rPr>
      </w:pPr>
    </w:p>
    <w:p w:rsidR="00FF58B6" w:rsidRDefault="00FF58B6" w:rsidP="00FF58B6">
      <w:pPr>
        <w:pStyle w:val="Pealkiri2"/>
        <w:rPr>
          <w:rFonts w:eastAsia="Times New Roman"/>
          <w:color w:val="365F91" w:themeColor="accent1" w:themeShade="BF"/>
          <w:sz w:val="28"/>
          <w:szCs w:val="28"/>
          <w:lang w:eastAsia="et-EE"/>
        </w:rPr>
      </w:pPr>
    </w:p>
    <w:p w:rsidR="00FF58B6" w:rsidRDefault="00FF58B6" w:rsidP="00FF58B6">
      <w:pPr>
        <w:pStyle w:val="Pealkiri2"/>
        <w:rPr>
          <w:rFonts w:eastAsia="Times New Roman"/>
          <w:color w:val="365F91" w:themeColor="accent1" w:themeShade="BF"/>
          <w:sz w:val="28"/>
          <w:szCs w:val="28"/>
          <w:lang w:eastAsia="et-EE"/>
        </w:rPr>
      </w:pPr>
    </w:p>
    <w:p w:rsidR="00FF58B6" w:rsidRDefault="00FF58B6" w:rsidP="00FF58B6">
      <w:pPr>
        <w:pStyle w:val="Pealkiri2"/>
        <w:rPr>
          <w:rFonts w:eastAsia="Times New Roman"/>
          <w:color w:val="365F91" w:themeColor="accent1" w:themeShade="BF"/>
          <w:sz w:val="28"/>
          <w:szCs w:val="28"/>
          <w:lang w:eastAsia="et-EE"/>
        </w:rPr>
      </w:pPr>
    </w:p>
    <w:p w:rsidR="00FF58B6" w:rsidRDefault="00FF58B6" w:rsidP="00FF58B6">
      <w:pPr>
        <w:pStyle w:val="Pealkiri2"/>
        <w:rPr>
          <w:rFonts w:eastAsia="Times New Roman"/>
          <w:color w:val="365F91" w:themeColor="accent1" w:themeShade="BF"/>
          <w:sz w:val="28"/>
          <w:szCs w:val="28"/>
          <w:lang w:eastAsia="et-EE"/>
        </w:rPr>
      </w:pPr>
    </w:p>
    <w:p w:rsidR="00FF58B6" w:rsidRDefault="00FF58B6" w:rsidP="00FF58B6">
      <w:pPr>
        <w:pStyle w:val="Pealkiri2"/>
        <w:rPr>
          <w:rFonts w:eastAsia="Times New Roman"/>
          <w:color w:val="365F91" w:themeColor="accent1" w:themeShade="BF"/>
          <w:sz w:val="28"/>
          <w:szCs w:val="28"/>
          <w:lang w:eastAsia="et-EE"/>
        </w:rPr>
      </w:pPr>
    </w:p>
    <w:p w:rsidR="00CF1C3F" w:rsidRPr="00CA7DD7" w:rsidRDefault="0014702A" w:rsidP="00CA7DD7">
      <w:pPr>
        <w:pStyle w:val="Pealkiri1"/>
        <w:rPr>
          <w:rStyle w:val="apple-style-span"/>
          <w:shd w:val="clear" w:color="auto" w:fill="FFFFFF"/>
        </w:rPr>
      </w:pPr>
      <w:bookmarkStart w:id="0" w:name="_Toc396484224"/>
      <w:r w:rsidRPr="00CA7DD7">
        <w:rPr>
          <w:rStyle w:val="apple-style-span"/>
          <w:shd w:val="clear" w:color="auto" w:fill="FFFFFF"/>
        </w:rPr>
        <w:lastRenderedPageBreak/>
        <w:t>Üldosa</w:t>
      </w:r>
      <w:bookmarkEnd w:id="0"/>
    </w:p>
    <w:p w:rsidR="00CF1C3F" w:rsidRPr="00A743A9" w:rsidRDefault="00CF1C3F" w:rsidP="00CF1C3F">
      <w:pPr>
        <w:spacing w:before="58" w:after="58"/>
        <w:rPr>
          <w:rStyle w:val="apple-style-span"/>
          <w:rFonts w:ascii="Times New Roman" w:hAnsi="Times New Roman" w:cs="Times New Roman"/>
          <w:sz w:val="24"/>
          <w:szCs w:val="24"/>
          <w:u w:val="single"/>
          <w:shd w:val="clear" w:color="auto" w:fill="FFFFFF"/>
        </w:rPr>
      </w:pPr>
    </w:p>
    <w:p w:rsidR="00CF1C3F" w:rsidRPr="00A743A9" w:rsidRDefault="00CF1C3F" w:rsidP="00CF1C3F">
      <w:pPr>
        <w:spacing w:before="58" w:after="58"/>
        <w:rPr>
          <w:rStyle w:val="apple-style-span"/>
          <w:rFonts w:ascii="Times New Roman" w:hAnsi="Times New Roman" w:cs="Times New Roman"/>
          <w:sz w:val="24"/>
          <w:szCs w:val="24"/>
          <w:shd w:val="clear" w:color="auto" w:fill="FFFFFF"/>
        </w:rPr>
      </w:pPr>
      <w:r w:rsidRPr="00A743A9">
        <w:rPr>
          <w:rStyle w:val="apple-style-span"/>
          <w:rFonts w:ascii="Times New Roman" w:hAnsi="Times New Roman" w:cs="Times New Roman"/>
          <w:sz w:val="24"/>
          <w:szCs w:val="24"/>
          <w:shd w:val="clear" w:color="auto" w:fill="FFFFFF"/>
        </w:rPr>
        <w:t>Põhikooli- ja gümnaasiumiseaduse (PGSi) § 47 lõikega 1 viidi Eesti hariduskorraldusse seaduse tasandil sisse kaasava õppe põhimõte, mille kohaselt üldjuhul õpib haridusliku erivajadusega õpilane elukohajärgse kooli tavaklassis ning õpilasele rakendatakse võimetekohast õpet.</w:t>
      </w: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Põhikooli riiklik õppekava (RÕK) sätestab §17 hariduslike erivajadustega õpilastele kohaldatavad erisused, millest tulenevalt on Tallinna Kunstigümnaasiumi õppekava osaks tugisüsteemi kirjeldamine ja rakendamine.</w:t>
      </w:r>
    </w:p>
    <w:p w:rsidR="00CF1C3F" w:rsidRPr="00A743A9" w:rsidRDefault="00CF1C3F" w:rsidP="00CF1C3F">
      <w:pPr>
        <w:spacing w:before="58" w:after="58"/>
        <w:rPr>
          <w:rStyle w:val="apple-style-span"/>
          <w:rFonts w:ascii="Times New Roman" w:hAnsi="Times New Roman" w:cs="Times New Roman"/>
          <w:sz w:val="24"/>
          <w:szCs w:val="24"/>
          <w:shd w:val="clear" w:color="auto" w:fill="FFFFFF"/>
        </w:rPr>
      </w:pPr>
    </w:p>
    <w:p w:rsidR="00CF1C3F" w:rsidRPr="00A743A9" w:rsidRDefault="00CF1C3F" w:rsidP="00CF1C3F">
      <w:pPr>
        <w:spacing w:before="58" w:after="58"/>
        <w:rPr>
          <w:rStyle w:val="apple-style-span"/>
          <w:rFonts w:ascii="Times New Roman" w:hAnsi="Times New Roman" w:cs="Times New Roman"/>
          <w:sz w:val="24"/>
          <w:szCs w:val="24"/>
          <w:shd w:val="clear" w:color="auto" w:fill="FFFFFF"/>
        </w:rPr>
      </w:pPr>
      <w:r w:rsidRPr="00A743A9">
        <w:rPr>
          <w:rStyle w:val="apple-style-span"/>
          <w:rFonts w:ascii="Times New Roman" w:hAnsi="Times New Roman" w:cs="Times New Roman"/>
          <w:sz w:val="24"/>
          <w:szCs w:val="24"/>
          <w:shd w:val="clear" w:color="auto" w:fill="FFFFFF"/>
        </w:rPr>
        <w:t xml:space="preserve">PGS  § 46 lõige 1 määratleb hariduslike erivajadustega õpilaseks andeka, õpiraskustega, terviserikkega, puudega, käitumis- ja tundeeluhäiretega, pikemaajalise õppest eemal viibiva või kooli õppekeelt ebapiisavalt valdaja. Viimane toob kaasa vajaduse teha muudatusi või kohandusi </w:t>
      </w:r>
    </w:p>
    <w:p w:rsidR="00CF1C3F" w:rsidRPr="00A743A9" w:rsidRDefault="00CF1C3F" w:rsidP="00CF1C3F">
      <w:pPr>
        <w:pStyle w:val="Loendilik"/>
        <w:numPr>
          <w:ilvl w:val="0"/>
          <w:numId w:val="1"/>
        </w:numPr>
        <w:spacing w:before="58" w:after="58"/>
        <w:rPr>
          <w:rStyle w:val="apple-style-span"/>
          <w:rFonts w:ascii="Times New Roman" w:hAnsi="Times New Roman" w:cs="Times New Roman"/>
          <w:sz w:val="24"/>
          <w:szCs w:val="24"/>
          <w:shd w:val="clear" w:color="auto" w:fill="FFFFFF"/>
        </w:rPr>
      </w:pPr>
      <w:r w:rsidRPr="00A743A9">
        <w:rPr>
          <w:rStyle w:val="apple-style-span"/>
          <w:rFonts w:ascii="Times New Roman" w:hAnsi="Times New Roman" w:cs="Times New Roman"/>
          <w:sz w:val="24"/>
          <w:szCs w:val="24"/>
          <w:shd w:val="clear" w:color="auto" w:fill="FFFFFF"/>
        </w:rPr>
        <w:t xml:space="preserve">õppe sisus, </w:t>
      </w:r>
    </w:p>
    <w:p w:rsidR="00CF1C3F" w:rsidRPr="00A743A9" w:rsidRDefault="00CF1C3F" w:rsidP="00CF1C3F">
      <w:pPr>
        <w:pStyle w:val="Loendilik"/>
        <w:numPr>
          <w:ilvl w:val="0"/>
          <w:numId w:val="1"/>
        </w:numPr>
        <w:spacing w:before="58" w:after="58"/>
        <w:rPr>
          <w:rStyle w:val="apple-style-span"/>
          <w:rFonts w:ascii="Times New Roman" w:hAnsi="Times New Roman" w:cs="Times New Roman"/>
          <w:sz w:val="24"/>
          <w:szCs w:val="24"/>
          <w:shd w:val="clear" w:color="auto" w:fill="FFFFFF"/>
        </w:rPr>
      </w:pPr>
      <w:r w:rsidRPr="00A743A9">
        <w:rPr>
          <w:rStyle w:val="apple-style-span"/>
          <w:rFonts w:ascii="Times New Roman" w:hAnsi="Times New Roman" w:cs="Times New Roman"/>
          <w:sz w:val="24"/>
          <w:szCs w:val="24"/>
          <w:shd w:val="clear" w:color="auto" w:fill="FFFFFF"/>
        </w:rPr>
        <w:t xml:space="preserve">õppeprotsessis, </w:t>
      </w:r>
    </w:p>
    <w:p w:rsidR="00CF1C3F" w:rsidRPr="00A743A9" w:rsidRDefault="00CF1C3F" w:rsidP="00CF1C3F">
      <w:pPr>
        <w:pStyle w:val="Loendilik"/>
        <w:numPr>
          <w:ilvl w:val="0"/>
          <w:numId w:val="1"/>
        </w:numPr>
        <w:spacing w:before="58" w:after="58"/>
        <w:rPr>
          <w:rStyle w:val="apple-style-span"/>
          <w:rFonts w:ascii="Times New Roman" w:hAnsi="Times New Roman" w:cs="Times New Roman"/>
          <w:sz w:val="24"/>
          <w:szCs w:val="24"/>
          <w:shd w:val="clear" w:color="auto" w:fill="FFFFFF"/>
        </w:rPr>
      </w:pPr>
      <w:r w:rsidRPr="00A743A9">
        <w:rPr>
          <w:rStyle w:val="apple-style-span"/>
          <w:rFonts w:ascii="Times New Roman" w:hAnsi="Times New Roman" w:cs="Times New Roman"/>
          <w:sz w:val="24"/>
          <w:szCs w:val="24"/>
          <w:shd w:val="clear" w:color="auto" w:fill="FFFFFF"/>
        </w:rPr>
        <w:t>õpikeskkonnas (õppevahendid, õpperuumid, suhtluskeel, sealhulgas viipekeel või muud alternatiivsed kommunikatsioonid, tugipersonal, spetsiaalse ettevalmistusega pedagoogid ja muu selline) ,</w:t>
      </w:r>
    </w:p>
    <w:p w:rsidR="00CF1C3F" w:rsidRPr="00A743A9" w:rsidRDefault="00CF1C3F" w:rsidP="00CF1C3F">
      <w:pPr>
        <w:pStyle w:val="Loendilik"/>
        <w:numPr>
          <w:ilvl w:val="0"/>
          <w:numId w:val="1"/>
        </w:numPr>
        <w:spacing w:before="58" w:after="58"/>
        <w:jc w:val="left"/>
        <w:rPr>
          <w:rStyle w:val="apple-style-span"/>
          <w:rFonts w:ascii="Times New Roman" w:hAnsi="Times New Roman" w:cs="Times New Roman"/>
          <w:sz w:val="24"/>
          <w:szCs w:val="24"/>
          <w:shd w:val="clear" w:color="auto" w:fill="FFFFFF"/>
        </w:rPr>
      </w:pPr>
      <w:r w:rsidRPr="00A743A9">
        <w:rPr>
          <w:rStyle w:val="apple-style-span"/>
          <w:rFonts w:ascii="Times New Roman" w:hAnsi="Times New Roman" w:cs="Times New Roman"/>
          <w:sz w:val="24"/>
          <w:szCs w:val="24"/>
          <w:shd w:val="clear" w:color="auto" w:fill="FFFFFF"/>
        </w:rPr>
        <w:t>või taotletavates õpitulemustes.</w:t>
      </w:r>
      <w:r w:rsidRPr="00A743A9">
        <w:rPr>
          <w:rStyle w:val="apple-style-span"/>
          <w:rFonts w:ascii="Times New Roman" w:hAnsi="Times New Roman" w:cs="Times New Roman"/>
          <w:sz w:val="24"/>
          <w:szCs w:val="24"/>
          <w:shd w:val="clear" w:color="auto" w:fill="FFFFFF"/>
        </w:rPr>
        <w:br/>
      </w: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xml:space="preserve">Vastavalt PGS </w:t>
      </w:r>
      <w:r w:rsidRPr="00A743A9">
        <w:rPr>
          <w:rStyle w:val="apple-style-span"/>
          <w:rFonts w:ascii="Times New Roman" w:hAnsi="Times New Roman" w:cs="Times New Roman"/>
          <w:sz w:val="24"/>
          <w:szCs w:val="24"/>
          <w:shd w:val="clear" w:color="auto" w:fill="FFFFFF"/>
        </w:rPr>
        <w:t xml:space="preserve"> § 47 lõike 3 ja 4 järgi on koolis direktori poolt määratud haridusliku erivajaduste õpilase õppe koordineerija (edaspidi </w:t>
      </w:r>
      <w:r w:rsidR="0014702A">
        <w:rPr>
          <w:rStyle w:val="apple-style-span"/>
          <w:rFonts w:ascii="Times New Roman" w:hAnsi="Times New Roman" w:cs="Times New Roman"/>
          <w:sz w:val="24"/>
          <w:szCs w:val="24"/>
          <w:shd w:val="clear" w:color="auto" w:fill="FFFFFF"/>
        </w:rPr>
        <w:t>HEVKO</w:t>
      </w:r>
      <w:r w:rsidRPr="00A743A9">
        <w:rPr>
          <w:rStyle w:val="apple-style-span"/>
          <w:rFonts w:ascii="Times New Roman" w:hAnsi="Times New Roman" w:cs="Times New Roman"/>
          <w:sz w:val="24"/>
          <w:szCs w:val="24"/>
          <w:shd w:val="clear" w:color="auto" w:fill="FFFFFF"/>
        </w:rPr>
        <w:t>). HEV</w:t>
      </w:r>
      <w:r w:rsidR="0014702A">
        <w:rPr>
          <w:rStyle w:val="apple-style-span"/>
          <w:rFonts w:ascii="Times New Roman" w:hAnsi="Times New Roman" w:cs="Times New Roman"/>
          <w:sz w:val="24"/>
          <w:szCs w:val="24"/>
          <w:shd w:val="clear" w:color="auto" w:fill="FFFFFF"/>
        </w:rPr>
        <w:t>KO</w:t>
      </w:r>
      <w:r w:rsidRPr="00A743A9">
        <w:rPr>
          <w:rStyle w:val="apple-style-span"/>
          <w:rFonts w:ascii="Times New Roman" w:hAnsi="Times New Roman" w:cs="Times New Roman"/>
          <w:sz w:val="24"/>
          <w:szCs w:val="24"/>
          <w:shd w:val="clear" w:color="auto" w:fill="FFFFFF"/>
        </w:rPr>
        <w:t xml:space="preserve"> ülesandeks on </w:t>
      </w:r>
      <w:r w:rsidRPr="00A743A9">
        <w:rPr>
          <w:rFonts w:ascii="Times New Roman" w:hAnsi="Times New Roman" w:cs="Times New Roman"/>
          <w:sz w:val="24"/>
          <w:szCs w:val="24"/>
        </w:rPr>
        <w:t>toetada ja juhendada õpetajat haridusliku erivajaduse väljaselgitamisel ning teha õpetajale, vanemale ja direktorile ettepanekuid edaspidiseks pedagoogiliseks tööks, koolis pakutavate õpilase arengut toetavate meetmete rakendamiseks või täiendavate uuringute läbiviimiseks, tehes selleks koostööd õpetajate ja tugispetsialistidega.</w:t>
      </w:r>
    </w:p>
    <w:p w:rsidR="00CF1C3F" w:rsidRPr="00A743A9" w:rsidRDefault="00CF1C3F" w:rsidP="00CF1C3F">
      <w:pPr>
        <w:spacing w:before="58" w:after="58"/>
        <w:rPr>
          <w:rFonts w:ascii="Times New Roman" w:eastAsia="Times New Roman" w:hAnsi="Times New Roman" w:cs="Times New Roman"/>
          <w:sz w:val="24"/>
          <w:szCs w:val="24"/>
          <w:lang w:eastAsia="et-EE"/>
        </w:rPr>
      </w:pPr>
    </w:p>
    <w:p w:rsidR="00CF1C3F" w:rsidRPr="00A743A9" w:rsidRDefault="00CF1C3F" w:rsidP="00CF1C3F">
      <w:pPr>
        <w:spacing w:before="58" w:after="58"/>
        <w:rPr>
          <w:rFonts w:ascii="Times New Roman" w:hAnsi="Times New Roman" w:cs="Times New Roman"/>
          <w:sz w:val="24"/>
          <w:szCs w:val="24"/>
        </w:rPr>
      </w:pPr>
      <w:r w:rsidRPr="00A743A9">
        <w:rPr>
          <w:rFonts w:ascii="Times New Roman" w:eastAsia="Times New Roman" w:hAnsi="Times New Roman" w:cs="Times New Roman"/>
          <w:sz w:val="24"/>
          <w:szCs w:val="24"/>
          <w:lang w:eastAsia="et-EE"/>
        </w:rPr>
        <w:t xml:space="preserve">Vastavalt PGS </w:t>
      </w:r>
      <w:r w:rsidRPr="00A743A9">
        <w:rPr>
          <w:rStyle w:val="apple-style-span"/>
          <w:rFonts w:ascii="Times New Roman" w:hAnsi="Times New Roman" w:cs="Times New Roman"/>
          <w:sz w:val="24"/>
          <w:szCs w:val="24"/>
          <w:shd w:val="clear" w:color="auto" w:fill="FFFFFF"/>
        </w:rPr>
        <w:t xml:space="preserve">§ 48 lõige 6 järgi  </w:t>
      </w:r>
      <w:r w:rsidRPr="00A743A9">
        <w:rPr>
          <w:rFonts w:ascii="Times New Roman" w:hAnsi="Times New Roman" w:cs="Times New Roman"/>
          <w:sz w:val="24"/>
          <w:szCs w:val="24"/>
        </w:rPr>
        <w:t xml:space="preserve">haridusliku erivajaduse tuvastamiseks läbiviidud </w:t>
      </w:r>
    </w:p>
    <w:p w:rsidR="00CF1C3F" w:rsidRPr="00A743A9" w:rsidRDefault="00CF1C3F" w:rsidP="00CF1C3F">
      <w:pPr>
        <w:pStyle w:val="Loendilik"/>
        <w:numPr>
          <w:ilvl w:val="0"/>
          <w:numId w:val="2"/>
        </w:num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 xml:space="preserve">pedagoogilis-psühholoogilise hindamise tulemused, </w:t>
      </w:r>
    </w:p>
    <w:p w:rsidR="00CF1C3F" w:rsidRPr="00A743A9" w:rsidRDefault="00CF1C3F" w:rsidP="00CF1C3F">
      <w:pPr>
        <w:pStyle w:val="Loendilik"/>
        <w:numPr>
          <w:ilvl w:val="0"/>
          <w:numId w:val="2"/>
        </w:num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õpetajate täiendavad tähelepanekud ja soovitused õpilase tugevate ja arendamist vajavate külgede kohta,</w:t>
      </w:r>
    </w:p>
    <w:p w:rsidR="00CF1C3F" w:rsidRPr="00A743A9" w:rsidRDefault="00CF1C3F" w:rsidP="00CF1C3F">
      <w:pPr>
        <w:pStyle w:val="Loendilik"/>
        <w:numPr>
          <w:ilvl w:val="0"/>
          <w:numId w:val="2"/>
        </w:num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 xml:space="preserve">kooli tugispetsialistide soovitused, </w:t>
      </w:r>
    </w:p>
    <w:p w:rsidR="00CF1C3F" w:rsidRPr="00A743A9" w:rsidRDefault="00CF1C3F" w:rsidP="00CF1C3F">
      <w:pPr>
        <w:pStyle w:val="Loendilik"/>
        <w:numPr>
          <w:ilvl w:val="0"/>
          <w:numId w:val="2"/>
        </w:num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tes</w:t>
      </w:r>
      <w:r w:rsidR="0014702A">
        <w:rPr>
          <w:rFonts w:ascii="Times New Roman" w:hAnsi="Times New Roman" w:cs="Times New Roman"/>
          <w:sz w:val="24"/>
          <w:szCs w:val="24"/>
        </w:rPr>
        <w:t>timiste ja uuringute tulemused.</w:t>
      </w:r>
    </w:p>
    <w:p w:rsidR="00173AE7" w:rsidRPr="00A743A9" w:rsidRDefault="00173AE7" w:rsidP="00173AE7">
      <w:pPr>
        <w:spacing w:before="58" w:after="58"/>
        <w:ind w:left="360"/>
        <w:rPr>
          <w:rFonts w:ascii="Times New Roman" w:hAnsi="Times New Roman" w:cs="Times New Roman"/>
          <w:sz w:val="24"/>
          <w:szCs w:val="24"/>
        </w:rPr>
      </w:pPr>
    </w:p>
    <w:p w:rsidR="00CF1C3F" w:rsidRPr="00A743A9" w:rsidRDefault="00173AE7" w:rsidP="00173AE7">
      <w:p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N</w:t>
      </w:r>
      <w:r w:rsidR="00CF1C3F" w:rsidRPr="00A743A9">
        <w:rPr>
          <w:rFonts w:ascii="Times New Roman" w:hAnsi="Times New Roman" w:cs="Times New Roman"/>
          <w:sz w:val="24"/>
          <w:szCs w:val="24"/>
        </w:rPr>
        <w:t>õustamiskomisjoni soovitused õppe korraldamiseks ja sellest tulenevalt õpilasele rakendatud meetmed</w:t>
      </w:r>
      <w:r w:rsidRPr="00A743A9">
        <w:rPr>
          <w:rFonts w:ascii="Times New Roman" w:eastAsia="Times New Roman" w:hAnsi="Times New Roman" w:cs="Times New Roman"/>
          <w:sz w:val="24"/>
          <w:szCs w:val="24"/>
          <w:lang w:eastAsia="et-EE"/>
        </w:rPr>
        <w:t xml:space="preserve"> </w:t>
      </w:r>
      <w:r w:rsidR="00CF1C3F" w:rsidRPr="00A743A9">
        <w:rPr>
          <w:rFonts w:ascii="Times New Roman" w:hAnsi="Times New Roman" w:cs="Times New Roman"/>
          <w:sz w:val="24"/>
          <w:szCs w:val="24"/>
        </w:rPr>
        <w:t xml:space="preserve">dokumenteeritakse haridusliku erivajadusega õpilase arengu ja toimetuleku jälgimiseks koostatud </w:t>
      </w:r>
      <w:r w:rsidR="00CF1C3F" w:rsidRPr="0068200D">
        <w:rPr>
          <w:rFonts w:ascii="Times New Roman" w:hAnsi="Times New Roman" w:cs="Times New Roman"/>
          <w:sz w:val="24"/>
          <w:szCs w:val="24"/>
        </w:rPr>
        <w:t>individuaalse arengu jälgimise</w:t>
      </w:r>
      <w:r w:rsidR="00CF1C3F" w:rsidRPr="00A743A9">
        <w:rPr>
          <w:rFonts w:ascii="Times New Roman" w:hAnsi="Times New Roman" w:cs="Times New Roman"/>
          <w:sz w:val="24"/>
          <w:szCs w:val="24"/>
        </w:rPr>
        <w:t xml:space="preserve"> kaardil. Individuaalse arengu jälgimise kaardi </w:t>
      </w:r>
      <w:r w:rsidR="00CF1C3F" w:rsidRPr="00A743A9">
        <w:rPr>
          <w:rFonts w:ascii="Times New Roman" w:hAnsi="Times New Roman" w:cs="Times New Roman"/>
          <w:sz w:val="24"/>
          <w:szCs w:val="24"/>
        </w:rPr>
        <w:lastRenderedPageBreak/>
        <w:t>koostamise ja täitmise eest vastutavad isikud koolis määrab direktor. Tallinna Kunst</w:t>
      </w:r>
      <w:r w:rsidR="0014702A">
        <w:rPr>
          <w:rFonts w:ascii="Times New Roman" w:hAnsi="Times New Roman" w:cs="Times New Roman"/>
          <w:sz w:val="24"/>
          <w:szCs w:val="24"/>
        </w:rPr>
        <w:t>igümnaasiumis on nendeks isikuteks õpilase klassijuhataja ja HEVKO</w:t>
      </w:r>
      <w:r w:rsidR="00CF1C3F" w:rsidRPr="00A743A9">
        <w:rPr>
          <w:rFonts w:ascii="Times New Roman" w:hAnsi="Times New Roman" w:cs="Times New Roman"/>
          <w:sz w:val="24"/>
          <w:szCs w:val="24"/>
        </w:rPr>
        <w:t>.</w:t>
      </w:r>
    </w:p>
    <w:p w:rsidR="00CF1C3F" w:rsidRPr="00A743A9" w:rsidRDefault="00CF1C3F" w:rsidP="00CF1C3F">
      <w:pPr>
        <w:spacing w:before="58" w:after="58"/>
        <w:rPr>
          <w:rFonts w:ascii="Times New Roman" w:eastAsia="Times New Roman" w:hAnsi="Times New Roman" w:cs="Times New Roman"/>
          <w:sz w:val="24"/>
          <w:szCs w:val="24"/>
          <w:lang w:eastAsia="et-EE"/>
        </w:rPr>
      </w:pPr>
    </w:p>
    <w:p w:rsidR="00CF1C3F" w:rsidRPr="00FF58B6" w:rsidRDefault="00CF1C3F" w:rsidP="00FF58B6">
      <w:pPr>
        <w:pStyle w:val="Pealkiri2"/>
      </w:pPr>
      <w:bookmarkStart w:id="1" w:name="_Toc396484225"/>
      <w:r w:rsidRPr="00FF58B6">
        <w:t>Tugisüsteem</w:t>
      </w:r>
      <w:r w:rsidR="0014702A" w:rsidRPr="00FF58B6">
        <w:t xml:space="preserve"> Tallinna Kunstigümnaasiumis</w:t>
      </w:r>
      <w:bookmarkEnd w:id="1"/>
    </w:p>
    <w:p w:rsidR="00CF1C3F" w:rsidRPr="00A743A9" w:rsidRDefault="00CF1C3F" w:rsidP="00CF1C3F">
      <w:pPr>
        <w:spacing w:before="58" w:after="58"/>
        <w:rPr>
          <w:rFonts w:ascii="Times New Roman" w:eastAsia="Times New Roman" w:hAnsi="Times New Roman" w:cs="Times New Roman"/>
          <w:sz w:val="24"/>
          <w:szCs w:val="24"/>
          <w:lang w:eastAsia="et-EE"/>
        </w:rPr>
      </w:pP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xml:space="preserve">Tugisüsteemi rakendatakse hariduslike erivajadustega õpilaste osas, kelle individuaalne eripära õppimises ja/või käitumises põhjustab olulisi raskusi koos oma klassikaaslastega samal ajal ja samas ruumis töötamisel. Klassis töötab õpetaja vastavale klassile koostatud töökava alusel. </w:t>
      </w:r>
    </w:p>
    <w:p w:rsidR="00CF1C3F" w:rsidRPr="00A743A9" w:rsidRDefault="00CF1C3F" w:rsidP="00CF1C3F">
      <w:pPr>
        <w:spacing w:before="58" w:after="58"/>
        <w:rPr>
          <w:rFonts w:ascii="Times New Roman" w:eastAsia="Times New Roman" w:hAnsi="Times New Roman" w:cs="Times New Roman"/>
          <w:sz w:val="24"/>
          <w:szCs w:val="24"/>
          <w:lang w:eastAsia="et-EE"/>
        </w:rPr>
      </w:pP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Hariduslike erivajadustega on ka õpilased, kes küll suudavad koos klassikaaslastega õppida ja samas ruumis viibida, kuid samale tulemusele jõudmiseks vajavad täiendavat aega ja juhendamist õpetajate poolt.</w:t>
      </w:r>
    </w:p>
    <w:p w:rsidR="0014702A" w:rsidRPr="00A743A9" w:rsidRDefault="0014702A" w:rsidP="00CF1C3F">
      <w:pPr>
        <w:spacing w:before="58" w:after="58"/>
        <w:rPr>
          <w:rFonts w:ascii="Times New Roman" w:eastAsia="Times New Roman" w:hAnsi="Times New Roman" w:cs="Times New Roman"/>
          <w:sz w:val="24"/>
          <w:szCs w:val="24"/>
          <w:lang w:eastAsia="et-EE"/>
        </w:rPr>
      </w:pP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Tugisüsteem on suunatud:</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õpiraskustega (lugemis-, arvutamis- ja kirjutamisraskustega) õpilastele</w:t>
      </w:r>
      <w:r w:rsidR="0014702A">
        <w:rPr>
          <w:rFonts w:ascii="Times New Roman" w:eastAsia="Times New Roman" w:hAnsi="Times New Roman" w:cs="Times New Roman"/>
          <w:sz w:val="24"/>
          <w:szCs w:val="24"/>
          <w:lang w:eastAsia="et-EE"/>
        </w:rPr>
        <w:t>;</w:t>
      </w:r>
      <w:r w:rsidRPr="00A743A9">
        <w:rPr>
          <w:rFonts w:ascii="Times New Roman" w:eastAsia="Times New Roman" w:hAnsi="Times New Roman" w:cs="Times New Roman"/>
          <w:sz w:val="24"/>
          <w:szCs w:val="24"/>
          <w:lang w:eastAsia="et-EE"/>
        </w:rPr>
        <w:t xml:space="preserve"> </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koolist puuduvatele õpilastele</w:t>
      </w:r>
      <w:r w:rsidR="0014702A">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käitumisraskustega õpilastele</w:t>
      </w:r>
      <w:r w:rsidR="0014702A">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tervisehäiretega õpilastele</w:t>
      </w:r>
      <w:r w:rsidR="0014702A">
        <w:rPr>
          <w:rFonts w:ascii="Times New Roman" w:eastAsia="Times New Roman" w:hAnsi="Times New Roman" w:cs="Times New Roman"/>
          <w:sz w:val="24"/>
          <w:szCs w:val="24"/>
          <w:lang w:eastAsia="et-EE"/>
        </w:rPr>
        <w:t>;</w:t>
      </w:r>
    </w:p>
    <w:p w:rsidR="00CF1C3F" w:rsidRPr="00A743A9" w:rsidRDefault="0014702A" w:rsidP="00CF1C3F">
      <w:pPr>
        <w:pStyle w:val="Loendilik"/>
        <w:numPr>
          <w:ilvl w:val="0"/>
          <w:numId w:val="4"/>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kaks- ja muukeelsetele</w:t>
      </w:r>
      <w:r w:rsidR="00CF1C3F" w:rsidRPr="00A743A9">
        <w:rPr>
          <w:rFonts w:ascii="Times New Roman" w:eastAsia="Times New Roman" w:hAnsi="Times New Roman" w:cs="Times New Roman"/>
          <w:sz w:val="24"/>
          <w:szCs w:val="24"/>
          <w:lang w:eastAsia="et-EE"/>
        </w:rPr>
        <w:t xml:space="preserve"> õpilastele</w:t>
      </w:r>
      <w:r>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kõneravi vajavatele õpilastele</w:t>
      </w:r>
      <w:r w:rsidR="0014702A">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nõustamiskomisjoni otsusega õpilastele</w:t>
      </w:r>
      <w:r w:rsidR="0014702A">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4"/>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andekatele õpilastele</w:t>
      </w:r>
      <w:r w:rsidR="0014702A">
        <w:rPr>
          <w:rFonts w:ascii="Times New Roman" w:eastAsia="Times New Roman" w:hAnsi="Times New Roman" w:cs="Times New Roman"/>
          <w:sz w:val="24"/>
          <w:szCs w:val="24"/>
          <w:lang w:eastAsia="et-EE"/>
        </w:rPr>
        <w:t>.</w:t>
      </w:r>
    </w:p>
    <w:p w:rsidR="00CF1C3F" w:rsidRDefault="00CF1C3F" w:rsidP="00CF1C3F">
      <w:pPr>
        <w:spacing w:before="58" w:after="58"/>
        <w:rPr>
          <w:rFonts w:ascii="Times New Roman" w:eastAsia="Times New Roman" w:hAnsi="Times New Roman" w:cs="Times New Roman"/>
          <w:sz w:val="24"/>
          <w:szCs w:val="24"/>
          <w:lang w:eastAsia="et-EE"/>
        </w:rPr>
      </w:pPr>
    </w:p>
    <w:p w:rsidR="0097453F" w:rsidRDefault="0097453F" w:rsidP="00CF1C3F">
      <w:pPr>
        <w:spacing w:before="58" w:after="58"/>
        <w:rPr>
          <w:rFonts w:ascii="Times New Roman" w:eastAsia="Times New Roman" w:hAnsi="Times New Roman" w:cs="Times New Roman"/>
          <w:sz w:val="24"/>
          <w:szCs w:val="24"/>
          <w:lang w:eastAsia="et-EE"/>
        </w:rPr>
      </w:pPr>
      <w:r w:rsidRPr="0097453F">
        <w:rPr>
          <w:rFonts w:ascii="Times New Roman" w:eastAsia="Times New Roman" w:hAnsi="Times New Roman" w:cs="Times New Roman"/>
          <w:sz w:val="24"/>
          <w:szCs w:val="24"/>
          <w:lang w:eastAsia="et-EE"/>
        </w:rPr>
        <w:t>Õpilast, kellel ei ole ainetes õpiraskusi vaatamata kooli õppekeelest erinevale emakeelele</w:t>
      </w:r>
      <w:r>
        <w:rPr>
          <w:rFonts w:ascii="Times New Roman" w:eastAsia="Times New Roman" w:hAnsi="Times New Roman" w:cs="Times New Roman"/>
          <w:sz w:val="24"/>
          <w:szCs w:val="24"/>
          <w:lang w:eastAsia="et-EE"/>
        </w:rPr>
        <w:t>,</w:t>
      </w:r>
      <w:r w:rsidRPr="0097453F">
        <w:rPr>
          <w:rFonts w:ascii="Times New Roman" w:eastAsia="Times New Roman" w:hAnsi="Times New Roman" w:cs="Times New Roman"/>
          <w:sz w:val="24"/>
          <w:szCs w:val="24"/>
          <w:lang w:eastAsia="et-EE"/>
        </w:rPr>
        <w:t xml:space="preserve"> ei käsitleta HEV õpilasena.</w:t>
      </w:r>
      <w:r>
        <w:rPr>
          <w:rFonts w:ascii="Times New Roman" w:eastAsia="Times New Roman" w:hAnsi="Times New Roman" w:cs="Times New Roman"/>
          <w:sz w:val="24"/>
          <w:szCs w:val="24"/>
          <w:lang w:eastAsia="et-EE"/>
        </w:rPr>
        <w:t xml:space="preserve"> </w:t>
      </w:r>
      <w:r w:rsidRPr="0097453F">
        <w:rPr>
          <w:rFonts w:ascii="Times New Roman" w:eastAsia="Times New Roman" w:hAnsi="Times New Roman" w:cs="Times New Roman"/>
          <w:sz w:val="24"/>
          <w:szCs w:val="24"/>
          <w:lang w:eastAsia="et-EE"/>
        </w:rPr>
        <w:t>Muudel juhtudel rakendatakse koolis kehtivaid tugisüsteeme.</w:t>
      </w:r>
    </w:p>
    <w:p w:rsidR="0097453F" w:rsidRPr="00A743A9" w:rsidRDefault="0097453F" w:rsidP="00CF1C3F">
      <w:pPr>
        <w:spacing w:before="58" w:after="58"/>
        <w:rPr>
          <w:rFonts w:ascii="Times New Roman" w:eastAsia="Times New Roman" w:hAnsi="Times New Roman" w:cs="Times New Roman"/>
          <w:sz w:val="24"/>
          <w:szCs w:val="24"/>
          <w:lang w:eastAsia="et-EE"/>
        </w:rPr>
      </w:pPr>
    </w:p>
    <w:p w:rsidR="00CF1C3F" w:rsidRPr="00A743A9" w:rsidRDefault="004B1684"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w:t>
      </w:r>
      <w:r w:rsidR="00CF1C3F" w:rsidRPr="00A743A9">
        <w:rPr>
          <w:rFonts w:ascii="Times New Roman" w:eastAsia="Times New Roman" w:hAnsi="Times New Roman" w:cs="Times New Roman"/>
          <w:sz w:val="24"/>
          <w:szCs w:val="24"/>
          <w:lang w:eastAsia="et-EE"/>
        </w:rPr>
        <w:t>ugisüsteemi rakendamisel lähtutakse  järgmistest põhimõtetest:</w:t>
      </w:r>
    </w:p>
    <w:p w:rsidR="00CF1C3F" w:rsidRPr="00A743A9" w:rsidRDefault="00CF1C3F" w:rsidP="00CF1C3F">
      <w:pPr>
        <w:pStyle w:val="Loendilik"/>
        <w:numPr>
          <w:ilvl w:val="0"/>
          <w:numId w:val="3"/>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erivajaduste võimalikult varajane märkamine, mahajäämuse põhjuste leidmine ning sekkumine</w:t>
      </w:r>
      <w:r w:rsidR="004B1684" w:rsidRPr="00A743A9">
        <w:rPr>
          <w:rFonts w:ascii="Times New Roman" w:eastAsia="Times New Roman" w:hAnsi="Times New Roman" w:cs="Times New Roman"/>
          <w:sz w:val="24"/>
          <w:szCs w:val="24"/>
          <w:lang w:eastAsia="et-EE"/>
        </w:rPr>
        <w:t xml:space="preserve"> ja </w:t>
      </w:r>
      <w:r w:rsidRPr="00A743A9">
        <w:rPr>
          <w:rFonts w:ascii="Times New Roman" w:eastAsia="Times New Roman" w:hAnsi="Times New Roman" w:cs="Times New Roman"/>
          <w:sz w:val="24"/>
          <w:szCs w:val="24"/>
          <w:lang w:eastAsia="et-EE"/>
        </w:rPr>
        <w:t>õpiabi korraldamine</w:t>
      </w:r>
      <w:r w:rsidR="0068200D">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3"/>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lapse ja perekonna kaasamine arendus/õpetustegevusse, sh nõustamine ja juhendamine</w:t>
      </w:r>
      <w:r w:rsidR="0068200D">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3"/>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pedagoogilis- psühholoogilisele nõustamisele või meditsiinilistele uuringutele suunamine lapsele sobiva õppevormi või kooli leidmiseks</w:t>
      </w:r>
      <w:r w:rsidR="0068200D">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3"/>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lahenduste leidmine õpilase, vanemate, kooli, nõustamisko</w:t>
      </w:r>
      <w:r w:rsidR="0068200D">
        <w:rPr>
          <w:rFonts w:ascii="Times New Roman" w:eastAsia="Times New Roman" w:hAnsi="Times New Roman" w:cs="Times New Roman"/>
          <w:sz w:val="24"/>
          <w:szCs w:val="24"/>
          <w:lang w:eastAsia="et-EE"/>
        </w:rPr>
        <w:t>misjoni,  erialaarstide ja</w:t>
      </w:r>
      <w:r w:rsidRPr="00A743A9">
        <w:rPr>
          <w:rFonts w:ascii="Times New Roman" w:eastAsia="Times New Roman" w:hAnsi="Times New Roman" w:cs="Times New Roman"/>
          <w:sz w:val="24"/>
          <w:szCs w:val="24"/>
          <w:lang w:eastAsia="et-EE"/>
        </w:rPr>
        <w:t xml:space="preserve"> lastekaitsetöö spetsialistiga ning spetsialistide kaasamine arendus/õpetustegevusse</w:t>
      </w:r>
      <w:r w:rsidR="0068200D">
        <w:rPr>
          <w:rFonts w:ascii="Times New Roman" w:eastAsia="Times New Roman" w:hAnsi="Times New Roman" w:cs="Times New Roman"/>
          <w:sz w:val="24"/>
          <w:szCs w:val="24"/>
          <w:lang w:eastAsia="et-EE"/>
        </w:rPr>
        <w:t>;</w:t>
      </w:r>
    </w:p>
    <w:p w:rsidR="00CF1C3F" w:rsidRPr="00A743A9" w:rsidRDefault="0068200D" w:rsidP="00CF1C3F">
      <w:pPr>
        <w:pStyle w:val="Loendilik"/>
        <w:numPr>
          <w:ilvl w:val="0"/>
          <w:numId w:val="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erivajadustest lähtuvalt </w:t>
      </w:r>
      <w:r w:rsidR="00CF1C3F" w:rsidRPr="00A743A9">
        <w:rPr>
          <w:rFonts w:ascii="Times New Roman" w:eastAsia="Times New Roman" w:hAnsi="Times New Roman" w:cs="Times New Roman"/>
          <w:sz w:val="24"/>
          <w:szCs w:val="24"/>
          <w:lang w:eastAsia="et-EE"/>
        </w:rPr>
        <w:t>soodsa ja turvalise  arengukeskkonna loomine ja säilitamine</w:t>
      </w:r>
      <w:r>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3"/>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erivajaduste määratlemisel kohene  tugiteenuste  rakendamine</w:t>
      </w:r>
      <w:r w:rsidR="0068200D">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3"/>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meeskonnatöö põhimõtete  rakendamine</w:t>
      </w:r>
      <w:r w:rsidR="0068200D">
        <w:rPr>
          <w:rFonts w:ascii="Times New Roman" w:eastAsia="Times New Roman" w:hAnsi="Times New Roman" w:cs="Times New Roman"/>
          <w:sz w:val="24"/>
          <w:szCs w:val="24"/>
          <w:lang w:eastAsia="et-EE"/>
        </w:rPr>
        <w:t>.</w:t>
      </w:r>
    </w:p>
    <w:p w:rsidR="0014702A" w:rsidRDefault="0014702A" w:rsidP="0014702A">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lastRenderedPageBreak/>
        <w:t>Tallinna Kunstigümnaasiumis puudub pädevus rakendada lihtsustatud</w:t>
      </w:r>
      <w:r w:rsidR="0068200D">
        <w:rPr>
          <w:rFonts w:ascii="Times New Roman" w:eastAsia="Times New Roman" w:hAnsi="Times New Roman" w:cs="Times New Roman"/>
          <w:sz w:val="24"/>
          <w:szCs w:val="24"/>
          <w:lang w:eastAsia="et-EE"/>
        </w:rPr>
        <w:t xml:space="preserve"> </w:t>
      </w:r>
      <w:r w:rsidRPr="00A743A9">
        <w:rPr>
          <w:rFonts w:ascii="Times New Roman" w:eastAsia="Times New Roman" w:hAnsi="Times New Roman" w:cs="Times New Roman"/>
          <w:sz w:val="24"/>
          <w:szCs w:val="24"/>
          <w:lang w:eastAsia="et-EE"/>
        </w:rPr>
        <w:t>-, toimetuleku- või hooldusõppe õppekava. Kool töötab riikliku õppekava järgi.</w:t>
      </w:r>
    </w:p>
    <w:p w:rsidR="0068200D" w:rsidRDefault="0068200D" w:rsidP="0014702A">
      <w:pPr>
        <w:spacing w:before="58" w:after="58"/>
        <w:rPr>
          <w:rFonts w:ascii="Times New Roman" w:eastAsia="Times New Roman" w:hAnsi="Times New Roman" w:cs="Times New Roman"/>
          <w:sz w:val="24"/>
          <w:szCs w:val="24"/>
          <w:lang w:eastAsia="et-EE"/>
        </w:rPr>
      </w:pPr>
    </w:p>
    <w:p w:rsidR="0014702A" w:rsidRPr="00A743A9" w:rsidRDefault="0014702A" w:rsidP="0014702A">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Tallinna Kunstigümnaasiumi paremaks HEV õpilaste õppe korraldamiseks võib rakendada järgmiste rühmade ja klassi</w:t>
      </w:r>
      <w:r>
        <w:rPr>
          <w:rFonts w:ascii="Times New Roman" w:eastAsia="Times New Roman" w:hAnsi="Times New Roman" w:cs="Times New Roman"/>
          <w:sz w:val="24"/>
          <w:szCs w:val="24"/>
          <w:lang w:eastAsia="et-EE"/>
        </w:rPr>
        <w:t>de loomist (spetsialistide olemasolu korral), kui õ</w:t>
      </w:r>
      <w:r w:rsidRPr="00A743A9">
        <w:rPr>
          <w:rFonts w:ascii="Times New Roman" w:eastAsia="Times New Roman" w:hAnsi="Times New Roman" w:cs="Times New Roman"/>
          <w:sz w:val="24"/>
          <w:szCs w:val="24"/>
          <w:lang w:eastAsia="et-EE"/>
        </w:rPr>
        <w:t>pet ei ole võimalik teostada tavaklassis:</w:t>
      </w:r>
    </w:p>
    <w:p w:rsidR="0014702A" w:rsidRPr="00A743A9" w:rsidRDefault="0014702A" w:rsidP="0014702A">
      <w:pPr>
        <w:pStyle w:val="Loendilik"/>
        <w:numPr>
          <w:ilvl w:val="0"/>
          <w:numId w:val="5"/>
        </w:num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õpiabirühmi põhiharidust omandavatele õpilastele eripedagoogilise abi osutamiseks – piirnorm 6 õpilast</w:t>
      </w:r>
      <w:r w:rsidR="00971B47">
        <w:rPr>
          <w:rFonts w:ascii="Times New Roman" w:hAnsi="Times New Roman" w:cs="Times New Roman"/>
          <w:sz w:val="24"/>
          <w:szCs w:val="24"/>
        </w:rPr>
        <w:t>;</w:t>
      </w:r>
    </w:p>
    <w:p w:rsidR="0014702A" w:rsidRPr="00DE3413" w:rsidRDefault="0014702A" w:rsidP="0014702A">
      <w:pPr>
        <w:pStyle w:val="Loendilik"/>
        <w:numPr>
          <w:ilvl w:val="0"/>
          <w:numId w:val="5"/>
        </w:numPr>
        <w:spacing w:before="58" w:after="58"/>
        <w:rPr>
          <w:rFonts w:ascii="Times New Roman" w:eastAsia="Times New Roman" w:hAnsi="Times New Roman" w:cs="Times New Roman"/>
          <w:sz w:val="24"/>
          <w:szCs w:val="24"/>
          <w:lang w:eastAsia="et-EE"/>
        </w:rPr>
      </w:pPr>
      <w:r w:rsidRPr="00A743A9">
        <w:rPr>
          <w:rFonts w:ascii="Times New Roman" w:hAnsi="Times New Roman" w:cs="Times New Roman"/>
          <w:sz w:val="24"/>
          <w:szCs w:val="24"/>
        </w:rPr>
        <w:t>õpiabirühmi põhiharidust omandavatele õpilastele logopeedilise abi osutamiseks – piirnorm 6 õpilast</w:t>
      </w:r>
      <w:r w:rsidR="00971B47">
        <w:rPr>
          <w:rFonts w:ascii="Times New Roman" w:hAnsi="Times New Roman" w:cs="Times New Roman"/>
          <w:sz w:val="24"/>
          <w:szCs w:val="24"/>
        </w:rPr>
        <w:t>;</w:t>
      </w:r>
    </w:p>
    <w:p w:rsidR="0014702A" w:rsidRPr="00DE3413" w:rsidRDefault="00971B47" w:rsidP="0014702A">
      <w:pPr>
        <w:pStyle w:val="Loendilik"/>
        <w:numPr>
          <w:ilvl w:val="0"/>
          <w:numId w:val="5"/>
        </w:numPr>
        <w:spacing w:before="58" w:after="58"/>
        <w:rPr>
          <w:rFonts w:ascii="Times New Roman" w:eastAsia="Times New Roman" w:hAnsi="Times New Roman" w:cs="Times New Roman"/>
          <w:sz w:val="24"/>
          <w:szCs w:val="24"/>
          <w:lang w:eastAsia="et-EE"/>
        </w:rPr>
      </w:pPr>
      <w:r>
        <w:rPr>
          <w:rFonts w:ascii="Times New Roman" w:hAnsi="Times New Roman" w:cs="Times New Roman"/>
          <w:sz w:val="24"/>
          <w:szCs w:val="24"/>
        </w:rPr>
        <w:t>väikeklassi;</w:t>
      </w:r>
    </w:p>
    <w:p w:rsidR="0014702A" w:rsidRPr="003B1EA3" w:rsidRDefault="0014702A" w:rsidP="003B1EA3">
      <w:pPr>
        <w:spacing w:before="58" w:after="58"/>
        <w:rPr>
          <w:rFonts w:ascii="Times New Roman" w:eastAsia="Times New Roman" w:hAnsi="Times New Roman" w:cs="Times New Roman"/>
          <w:sz w:val="24"/>
          <w:szCs w:val="24"/>
          <w:lang w:eastAsia="et-EE"/>
        </w:rPr>
      </w:pPr>
    </w:p>
    <w:p w:rsidR="0014702A" w:rsidRDefault="0014702A" w:rsidP="0014702A">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Kahest rühmast võib moodustada liitrühma, kuid selle piirmäär ei tohi ületada 12 õpilast</w:t>
      </w:r>
      <w:r w:rsidR="00030E45">
        <w:rPr>
          <w:rFonts w:ascii="Times New Roman" w:eastAsia="Times New Roman" w:hAnsi="Times New Roman" w:cs="Times New Roman"/>
          <w:sz w:val="24"/>
          <w:szCs w:val="24"/>
          <w:lang w:eastAsia="et-EE"/>
        </w:rPr>
        <w:t>.</w:t>
      </w:r>
    </w:p>
    <w:p w:rsidR="00030E45" w:rsidRDefault="00030E45" w:rsidP="0014702A">
      <w:pPr>
        <w:spacing w:before="58" w:after="58"/>
        <w:rPr>
          <w:rFonts w:ascii="Times New Roman" w:eastAsia="Times New Roman" w:hAnsi="Times New Roman" w:cs="Times New Roman"/>
          <w:sz w:val="24"/>
          <w:szCs w:val="24"/>
          <w:lang w:eastAsia="et-EE"/>
        </w:rPr>
      </w:pPr>
    </w:p>
    <w:p w:rsidR="00030E45" w:rsidRDefault="00030E45" w:rsidP="0014702A">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HEVKO esitab andmed koolisekretärile EHIS-e täitmiseks. Õpilase nimi, klass, hariduslik erivajadus ja tugimeede. </w:t>
      </w:r>
    </w:p>
    <w:p w:rsidR="00EA2352" w:rsidRDefault="00EA2352" w:rsidP="0014702A">
      <w:pPr>
        <w:spacing w:before="58" w:after="58"/>
        <w:rPr>
          <w:rFonts w:ascii="Times New Roman" w:eastAsia="Times New Roman" w:hAnsi="Times New Roman" w:cs="Times New Roman"/>
          <w:sz w:val="24"/>
          <w:szCs w:val="24"/>
          <w:lang w:eastAsia="et-EE"/>
        </w:rPr>
      </w:pPr>
    </w:p>
    <w:p w:rsidR="00EA2352" w:rsidRDefault="00EA2352" w:rsidP="0014702A">
      <w:pPr>
        <w:spacing w:before="58" w:after="58"/>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EHIS-es</w:t>
      </w:r>
      <w:proofErr w:type="spellEnd"/>
      <w:r>
        <w:rPr>
          <w:rFonts w:ascii="Times New Roman" w:eastAsia="Times New Roman" w:hAnsi="Times New Roman" w:cs="Times New Roman"/>
          <w:sz w:val="24"/>
          <w:szCs w:val="24"/>
          <w:lang w:eastAsia="et-EE"/>
        </w:rPr>
        <w:t xml:space="preserve"> on võimalikud järgmised valikud</w:t>
      </w:r>
    </w:p>
    <w:p w:rsidR="00D4611D" w:rsidRDefault="00D4611D" w:rsidP="0014702A">
      <w:pPr>
        <w:spacing w:before="58" w:after="58"/>
        <w:rPr>
          <w:rFonts w:ascii="Times New Roman" w:eastAsia="Times New Roman" w:hAnsi="Times New Roman" w:cs="Times New Roman"/>
          <w:sz w:val="24"/>
          <w:szCs w:val="24"/>
          <w:lang w:eastAsia="et-EE"/>
        </w:rPr>
      </w:pPr>
    </w:p>
    <w:p w:rsidR="00D4611D" w:rsidRDefault="00D4611D" w:rsidP="0014702A">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Hariduslikud erivajadused</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õpiraskus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kõnepuue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nägemispuue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kuulmispuue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psüühilised erivajadused</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kasvatusraskus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uusimmigrant</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düsgraafia</w:t>
      </w:r>
      <w:proofErr w:type="spellEnd"/>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düsleksia</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düskalkuulia</w:t>
      </w:r>
      <w:proofErr w:type="spellEnd"/>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tervislikud põhjused (haiglaõpe, </w:t>
      </w:r>
      <w:proofErr w:type="spellStart"/>
      <w:r>
        <w:rPr>
          <w:rFonts w:ascii="Times New Roman" w:eastAsia="Times New Roman" w:hAnsi="Times New Roman" w:cs="Times New Roman"/>
          <w:sz w:val="24"/>
          <w:szCs w:val="24"/>
          <w:lang w:eastAsia="et-EE"/>
        </w:rPr>
        <w:t>kodõpe</w:t>
      </w:r>
      <w:proofErr w:type="spellEnd"/>
      <w:r>
        <w:rPr>
          <w:rFonts w:ascii="Times New Roman" w:eastAsia="Times New Roman" w:hAnsi="Times New Roman" w:cs="Times New Roman"/>
          <w:sz w:val="24"/>
          <w:szCs w:val="24"/>
          <w:lang w:eastAsia="et-EE"/>
        </w:rPr>
        <w:t>)</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õppekeelest erineva koduse keelega või välisriigist naasnud õpilane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andekus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ajutine õpiraskus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muu erivajadus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käitumisprobleemid</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liikumispuue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tundeelu- ja käitumishäired</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raske krooniline somaatiline haigus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kerge intellektipuue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liitpuue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autismi spektri häired</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raske psüühikahäirega või muu raske haigusega õpilane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kirjutamis-, lugemis- ja/või arvutusraskus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sõltuvushäire</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õppimine välisriigis</w:t>
      </w:r>
    </w:p>
    <w:p w:rsidR="00D4611D" w:rsidRDefault="00D4611D" w:rsidP="00D4611D">
      <w:pPr>
        <w:pStyle w:val="Loendilik"/>
        <w:numPr>
          <w:ilvl w:val="0"/>
          <w:numId w:val="32"/>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aktiivsus- ja tähelepanuhäire</w:t>
      </w:r>
    </w:p>
    <w:p w:rsidR="00D4611D" w:rsidRDefault="00D4611D" w:rsidP="00D4611D">
      <w:pPr>
        <w:spacing w:before="58" w:after="58"/>
        <w:rPr>
          <w:rFonts w:ascii="Times New Roman" w:eastAsia="Times New Roman" w:hAnsi="Times New Roman" w:cs="Times New Roman"/>
          <w:sz w:val="24"/>
          <w:szCs w:val="24"/>
          <w:lang w:eastAsia="et-EE"/>
        </w:rPr>
      </w:pPr>
    </w:p>
    <w:p w:rsidR="00D4611D" w:rsidRDefault="00D4611D" w:rsidP="00D4611D">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Rakendatavad tugiteenused</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õpiabirühm ajutiste õpiraskustega õpilastele</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Õpiabirühm logopeedilise abi osutamiseks</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Eesti keel teise keelena õpe</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Individuaalne õppekava</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Koduõpe tervislikel põhjustel</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Koduõpe vanemate soovil</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Koduõpe psühhiaatriahaiglas</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Koduõpe lastehaiglas</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Ühe õpilasele keskendatud õpe</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Tugiisik koolikorraldusliku meetmena</w:t>
      </w:r>
    </w:p>
    <w:p w:rsidR="00D4611D" w:rsidRDefault="00D4611D"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Tugiisik </w:t>
      </w:r>
      <w:proofErr w:type="spellStart"/>
      <w:r>
        <w:rPr>
          <w:rFonts w:ascii="Times New Roman" w:eastAsia="Times New Roman" w:hAnsi="Times New Roman" w:cs="Times New Roman"/>
          <w:sz w:val="24"/>
          <w:szCs w:val="24"/>
          <w:lang w:eastAsia="et-EE"/>
        </w:rPr>
        <w:t>SoM</w:t>
      </w:r>
      <w:proofErr w:type="spellEnd"/>
      <w:r>
        <w:rPr>
          <w:rFonts w:ascii="Times New Roman" w:eastAsia="Times New Roman" w:hAnsi="Times New Roman" w:cs="Times New Roman"/>
          <w:sz w:val="24"/>
          <w:szCs w:val="24"/>
          <w:lang w:eastAsia="et-EE"/>
        </w:rPr>
        <w:t xml:space="preserve"> määruse kohaselt</w:t>
      </w:r>
    </w:p>
    <w:p w:rsidR="00D4611D" w:rsidRDefault="00EA2352"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Õppimine välisriigis vahetusõpilasena</w:t>
      </w:r>
    </w:p>
    <w:p w:rsidR="00EA2352" w:rsidRDefault="00EA2352" w:rsidP="00D4611D">
      <w:pPr>
        <w:pStyle w:val="Loendilik"/>
        <w:numPr>
          <w:ilvl w:val="0"/>
          <w:numId w:val="33"/>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Õppimine välisriigis perekondlikel põhjustel</w:t>
      </w:r>
    </w:p>
    <w:p w:rsidR="00EA2352" w:rsidRPr="00D4611D" w:rsidRDefault="00EA2352" w:rsidP="00EA2352">
      <w:pPr>
        <w:pStyle w:val="Loendilik"/>
        <w:spacing w:before="58" w:after="58"/>
        <w:rPr>
          <w:rFonts w:ascii="Times New Roman" w:eastAsia="Times New Roman" w:hAnsi="Times New Roman" w:cs="Times New Roman"/>
          <w:sz w:val="24"/>
          <w:szCs w:val="24"/>
          <w:lang w:eastAsia="et-EE"/>
        </w:rPr>
      </w:pPr>
    </w:p>
    <w:p w:rsidR="001E2A78" w:rsidRPr="00D21DA4" w:rsidRDefault="001E2A78" w:rsidP="001E2A78">
      <w:pPr>
        <w:spacing w:before="58" w:after="58"/>
        <w:rPr>
          <w:rFonts w:ascii="Times New Roman" w:eastAsia="Times New Roman" w:hAnsi="Times New Roman" w:cs="Times New Roman"/>
          <w:sz w:val="28"/>
          <w:szCs w:val="28"/>
          <w:lang w:eastAsia="et-EE"/>
        </w:rPr>
      </w:pPr>
    </w:p>
    <w:p w:rsidR="004B1684" w:rsidRPr="00D21DA4" w:rsidRDefault="0014702A" w:rsidP="00FF58B6">
      <w:pPr>
        <w:pStyle w:val="Pealkiri1"/>
        <w:rPr>
          <w:rFonts w:eastAsia="Times New Roman"/>
          <w:lang w:eastAsia="et-EE"/>
        </w:rPr>
      </w:pPr>
      <w:bookmarkStart w:id="2" w:name="_Toc396484226"/>
      <w:r w:rsidRPr="00D21DA4">
        <w:rPr>
          <w:rFonts w:eastAsia="Times New Roman"/>
          <w:lang w:eastAsia="et-EE"/>
        </w:rPr>
        <w:lastRenderedPageBreak/>
        <w:t>T</w:t>
      </w:r>
      <w:r w:rsidR="009F3EB0" w:rsidRPr="00D21DA4">
        <w:rPr>
          <w:rFonts w:eastAsia="Times New Roman"/>
          <w:lang w:eastAsia="et-EE"/>
        </w:rPr>
        <w:t>ugit</w:t>
      </w:r>
      <w:r w:rsidRPr="00D21DA4">
        <w:rPr>
          <w:rFonts w:eastAsia="Times New Roman"/>
          <w:lang w:eastAsia="et-EE"/>
        </w:rPr>
        <w:t>eenuste osutamise tas</w:t>
      </w:r>
      <w:r w:rsidR="009F3EB0" w:rsidRPr="00D21DA4">
        <w:rPr>
          <w:rFonts w:eastAsia="Times New Roman"/>
          <w:lang w:eastAsia="et-EE"/>
        </w:rPr>
        <w:t>andid</w:t>
      </w:r>
      <w:r w:rsidRPr="00D21DA4">
        <w:rPr>
          <w:rFonts w:eastAsia="Times New Roman"/>
          <w:lang w:eastAsia="et-EE"/>
        </w:rPr>
        <w:t>.</w:t>
      </w:r>
      <w:bookmarkEnd w:id="2"/>
    </w:p>
    <w:p w:rsidR="00CF1C3F" w:rsidRPr="00A743A9" w:rsidRDefault="00CF1C3F" w:rsidP="00CF1C3F">
      <w:pPr>
        <w:pStyle w:val="Loendilik"/>
        <w:spacing w:before="58" w:after="58"/>
        <w:rPr>
          <w:rFonts w:ascii="Times New Roman" w:eastAsia="Times New Roman" w:hAnsi="Times New Roman" w:cs="Times New Roman"/>
          <w:sz w:val="24"/>
          <w:szCs w:val="24"/>
          <w:lang w:eastAsia="et-EE"/>
        </w:rPr>
      </w:pPr>
    </w:p>
    <w:p w:rsidR="0014702A" w:rsidRPr="00A7181B" w:rsidRDefault="0014702A" w:rsidP="00FF58B6">
      <w:pPr>
        <w:pStyle w:val="Pealkiri2"/>
        <w:rPr>
          <w:rFonts w:eastAsia="Times New Roman"/>
          <w:lang w:eastAsia="et-EE"/>
        </w:rPr>
      </w:pPr>
      <w:bookmarkStart w:id="3" w:name="_Toc396484227"/>
      <w:r w:rsidRPr="00A7181B">
        <w:rPr>
          <w:rFonts w:eastAsia="Times New Roman"/>
          <w:lang w:eastAsia="et-EE"/>
        </w:rPr>
        <w:t>I TAS</w:t>
      </w:r>
      <w:r w:rsidR="009F3EB0" w:rsidRPr="00A7181B">
        <w:rPr>
          <w:rFonts w:eastAsia="Times New Roman"/>
          <w:lang w:eastAsia="et-EE"/>
        </w:rPr>
        <w:t>AND</w:t>
      </w:r>
      <w:bookmarkEnd w:id="3"/>
    </w:p>
    <w:p w:rsidR="00CF1C3F" w:rsidRPr="00CA7DD7" w:rsidRDefault="00CF1C3F" w:rsidP="0014702A">
      <w:pPr>
        <w:spacing w:before="58" w:after="58"/>
        <w:rPr>
          <w:rFonts w:ascii="Times New Roman" w:eastAsia="Times New Roman" w:hAnsi="Times New Roman" w:cs="Times New Roman"/>
          <w:b/>
          <w:sz w:val="24"/>
          <w:szCs w:val="24"/>
          <w:lang w:eastAsia="et-EE"/>
        </w:rPr>
      </w:pPr>
      <w:r w:rsidRPr="00CA7DD7">
        <w:rPr>
          <w:rFonts w:ascii="Times New Roman" w:eastAsia="Times New Roman" w:hAnsi="Times New Roman" w:cs="Times New Roman"/>
          <w:b/>
          <w:bCs/>
          <w:sz w:val="24"/>
          <w:szCs w:val="24"/>
          <w:lang w:eastAsia="et-EE"/>
        </w:rPr>
        <w:t>Tegevused, mis hõlmavad kõiki lapsi.</w:t>
      </w: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w:t>
      </w:r>
    </w:p>
    <w:p w:rsidR="00CF1C3F" w:rsidRPr="00A743A9"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Klassi- või aineõpetajad jälgivad laste individuaalset toimetulekut õppesituatsioonis.</w:t>
      </w:r>
      <w:r w:rsidR="004B1684" w:rsidRPr="00A743A9">
        <w:rPr>
          <w:rFonts w:ascii="Times New Roman" w:eastAsia="Times New Roman" w:hAnsi="Times New Roman" w:cs="Times New Roman"/>
          <w:sz w:val="24"/>
          <w:szCs w:val="24"/>
          <w:lang w:eastAsia="et-EE"/>
        </w:rPr>
        <w:t xml:space="preserve"> </w:t>
      </w:r>
      <w:r w:rsidRPr="00A743A9">
        <w:rPr>
          <w:rFonts w:ascii="Times New Roman" w:eastAsia="Times New Roman" w:hAnsi="Times New Roman" w:cs="Times New Roman"/>
          <w:sz w:val="24"/>
          <w:szCs w:val="24"/>
          <w:lang w:eastAsia="et-EE"/>
        </w:rPr>
        <w:t xml:space="preserve">Klassijuhataja viib iga õppeaasta kevadel läbi </w:t>
      </w:r>
      <w:r w:rsidR="004B1684" w:rsidRPr="00A743A9">
        <w:rPr>
          <w:rFonts w:ascii="Times New Roman" w:eastAsia="Times New Roman" w:hAnsi="Times New Roman" w:cs="Times New Roman"/>
          <w:sz w:val="24"/>
          <w:szCs w:val="24"/>
          <w:lang w:eastAsia="et-EE"/>
        </w:rPr>
        <w:t>arenguvestluse</w:t>
      </w:r>
      <w:r w:rsidRPr="00A743A9">
        <w:rPr>
          <w:rFonts w:ascii="Times New Roman" w:eastAsia="Times New Roman" w:hAnsi="Times New Roman" w:cs="Times New Roman"/>
          <w:sz w:val="24"/>
          <w:szCs w:val="24"/>
          <w:lang w:eastAsia="et-EE"/>
        </w:rPr>
        <w:t>, kuhu kaasab vajadusel ka teisi spetsialiste.</w:t>
      </w:r>
    </w:p>
    <w:p w:rsidR="004B1684" w:rsidRPr="00A743A9" w:rsidRDefault="004B1684" w:rsidP="00CF1C3F">
      <w:pPr>
        <w:spacing w:before="58" w:after="58"/>
        <w:rPr>
          <w:rFonts w:ascii="Times New Roman" w:eastAsia="Times New Roman" w:hAnsi="Times New Roman" w:cs="Times New Roman"/>
          <w:sz w:val="24"/>
          <w:szCs w:val="24"/>
          <w:lang w:eastAsia="et-EE"/>
        </w:rPr>
      </w:pPr>
    </w:p>
    <w:p w:rsidR="00CF1C3F" w:rsidRPr="00A664B8"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w:t>
      </w:r>
      <w:r w:rsidRPr="00A664B8">
        <w:rPr>
          <w:rFonts w:ascii="Times New Roman" w:eastAsia="Times New Roman" w:hAnsi="Times New Roman" w:cs="Times New Roman"/>
          <w:sz w:val="24"/>
          <w:szCs w:val="24"/>
          <w:lang w:eastAsia="et-EE"/>
        </w:rPr>
        <w:t>Esialgsed  lapse toetamise võimalused klassis on:</w:t>
      </w:r>
    </w:p>
    <w:p w:rsidR="00CF1C3F" w:rsidRPr="00A743A9" w:rsidRDefault="00CF1C3F" w:rsidP="00CF1C3F">
      <w:pPr>
        <w:pStyle w:val="Loendilik"/>
        <w:numPr>
          <w:ilvl w:val="0"/>
          <w:numId w:val="6"/>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õppetöö individualiseerimine klassi tasandil</w:t>
      </w:r>
      <w:r w:rsidR="00971B47">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6"/>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lapse tunniväline  individuaalne abistamine  (järeleaitamine, konsultatsioonid) klassi- või aineõpetajate poolt</w:t>
      </w:r>
      <w:r w:rsidR="00971B47">
        <w:rPr>
          <w:rFonts w:ascii="Times New Roman" w:eastAsia="Times New Roman" w:hAnsi="Times New Roman" w:cs="Times New Roman"/>
          <w:sz w:val="24"/>
          <w:szCs w:val="24"/>
          <w:lang w:eastAsia="et-EE"/>
        </w:rPr>
        <w:t>;</w:t>
      </w:r>
    </w:p>
    <w:p w:rsidR="00CF1C3F" w:rsidRPr="00A743A9" w:rsidRDefault="00CF1C3F" w:rsidP="00CF1C3F">
      <w:pPr>
        <w:pStyle w:val="Loendilik"/>
        <w:numPr>
          <w:ilvl w:val="0"/>
          <w:numId w:val="6"/>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koostöö lapsevanemaga</w:t>
      </w:r>
      <w:r w:rsidR="00971B47">
        <w:rPr>
          <w:rFonts w:ascii="Times New Roman" w:eastAsia="Times New Roman" w:hAnsi="Times New Roman" w:cs="Times New Roman"/>
          <w:sz w:val="24"/>
          <w:szCs w:val="24"/>
          <w:lang w:eastAsia="et-EE"/>
        </w:rPr>
        <w:t>;</w:t>
      </w:r>
    </w:p>
    <w:p w:rsidR="001E2A78" w:rsidRPr="00A743A9" w:rsidRDefault="00CF1C3F" w:rsidP="00CF1C3F">
      <w:pPr>
        <w:pStyle w:val="Loendilik"/>
        <w:numPr>
          <w:ilvl w:val="0"/>
          <w:numId w:val="6"/>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võimetekohase huvitegevuse soovitamine</w:t>
      </w:r>
      <w:r w:rsidR="00971B47">
        <w:rPr>
          <w:rFonts w:ascii="Times New Roman" w:eastAsia="Times New Roman" w:hAnsi="Times New Roman" w:cs="Times New Roman"/>
          <w:sz w:val="24"/>
          <w:szCs w:val="24"/>
          <w:lang w:eastAsia="et-EE"/>
        </w:rPr>
        <w:t>;</w:t>
      </w:r>
    </w:p>
    <w:p w:rsidR="00CF1C3F" w:rsidRPr="00A743A9" w:rsidRDefault="001E2A78" w:rsidP="00CF1C3F">
      <w:pPr>
        <w:pStyle w:val="Loendilik"/>
        <w:numPr>
          <w:ilvl w:val="0"/>
          <w:numId w:val="6"/>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võimalus suunata õpilane pikapäevarühma</w:t>
      </w:r>
      <w:r w:rsidR="00971B47">
        <w:rPr>
          <w:rFonts w:ascii="Times New Roman" w:eastAsia="Times New Roman" w:hAnsi="Times New Roman" w:cs="Times New Roman"/>
          <w:sz w:val="24"/>
          <w:szCs w:val="24"/>
          <w:lang w:eastAsia="et-EE"/>
        </w:rPr>
        <w:t>.</w:t>
      </w:r>
    </w:p>
    <w:p w:rsidR="00F33054" w:rsidRPr="00A743A9" w:rsidRDefault="00F33054" w:rsidP="00F33054">
      <w:pPr>
        <w:spacing w:before="58" w:after="58"/>
        <w:rPr>
          <w:rFonts w:ascii="Times New Roman" w:eastAsia="Times New Roman" w:hAnsi="Times New Roman" w:cs="Times New Roman"/>
          <w:b/>
          <w:sz w:val="24"/>
          <w:szCs w:val="24"/>
          <w:lang w:eastAsia="et-EE"/>
        </w:rPr>
      </w:pPr>
    </w:p>
    <w:p w:rsidR="00F33054" w:rsidRPr="00A743A9" w:rsidRDefault="00F33054" w:rsidP="00F33054">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Hariduslike erivajaduste väljaselgitamiseks kasutatakse:</w:t>
      </w:r>
    </w:p>
    <w:p w:rsidR="00F33054" w:rsidRPr="00A743A9" w:rsidRDefault="00F33054" w:rsidP="00F33054">
      <w:pPr>
        <w:pStyle w:val="Loendilik"/>
        <w:numPr>
          <w:ilvl w:val="0"/>
          <w:numId w:val="8"/>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õpilase õpiedukuse analüüsimist erinevates ainetes (kool)</w:t>
      </w:r>
      <w:r w:rsidR="00971B47">
        <w:rPr>
          <w:rFonts w:ascii="Times New Roman" w:eastAsia="Times New Roman" w:hAnsi="Times New Roman" w:cs="Times New Roman"/>
          <w:sz w:val="24"/>
          <w:szCs w:val="24"/>
          <w:lang w:eastAsia="et-EE"/>
        </w:rPr>
        <w:t>;</w:t>
      </w:r>
    </w:p>
    <w:p w:rsidR="00F33054" w:rsidRPr="00A743A9" w:rsidRDefault="00F33054" w:rsidP="00F33054">
      <w:pPr>
        <w:pStyle w:val="Loendilik"/>
        <w:numPr>
          <w:ilvl w:val="0"/>
          <w:numId w:val="8"/>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erinevates õpiolukordades  õpilase  käitumise korduvat vaatlust (kool)</w:t>
      </w:r>
      <w:r w:rsidR="00971B47">
        <w:rPr>
          <w:rFonts w:ascii="Times New Roman" w:eastAsia="Times New Roman" w:hAnsi="Times New Roman" w:cs="Times New Roman"/>
          <w:sz w:val="24"/>
          <w:szCs w:val="24"/>
          <w:lang w:eastAsia="et-EE"/>
        </w:rPr>
        <w:t>;</w:t>
      </w:r>
    </w:p>
    <w:p w:rsidR="00F33054" w:rsidRPr="00A743A9" w:rsidRDefault="00F33054" w:rsidP="00F33054">
      <w:pPr>
        <w:pStyle w:val="Loendilik"/>
        <w:numPr>
          <w:ilvl w:val="0"/>
          <w:numId w:val="8"/>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õpilast ja tema kasvukeskkonda puudutava lisateabe koondamist (kool, kodu)</w:t>
      </w:r>
      <w:r w:rsidR="005B5FB3">
        <w:rPr>
          <w:rFonts w:ascii="Times New Roman" w:eastAsia="Times New Roman" w:hAnsi="Times New Roman" w:cs="Times New Roman"/>
          <w:sz w:val="24"/>
          <w:szCs w:val="24"/>
          <w:lang w:eastAsia="et-EE"/>
        </w:rPr>
        <w:t>.</w:t>
      </w:r>
    </w:p>
    <w:p w:rsidR="00F33054" w:rsidRPr="00A743A9" w:rsidRDefault="00F33054" w:rsidP="00F33054">
      <w:pPr>
        <w:spacing w:before="58" w:after="58"/>
        <w:rPr>
          <w:rFonts w:ascii="Times New Roman" w:eastAsia="Times New Roman" w:hAnsi="Times New Roman" w:cs="Times New Roman"/>
          <w:b/>
          <w:sz w:val="24"/>
          <w:szCs w:val="24"/>
          <w:lang w:eastAsia="et-EE"/>
        </w:rPr>
      </w:pPr>
    </w:p>
    <w:p w:rsidR="00F33054" w:rsidRPr="00A743A9" w:rsidRDefault="00F33054" w:rsidP="00F33054">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Sellel tasandil koolis rakendatavateks tugiteenusteks on:</w:t>
      </w:r>
    </w:p>
    <w:p w:rsidR="00F33054" w:rsidRPr="00A743A9" w:rsidRDefault="00F33054" w:rsidP="00F33054">
      <w:pPr>
        <w:pStyle w:val="Loendilik"/>
        <w:numPr>
          <w:ilvl w:val="0"/>
          <w:numId w:val="10"/>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hariduslike erivajadustega õpilaste individuaal- ja rühmatunnid (spetsialisti olemasolul)</w:t>
      </w:r>
      <w:r w:rsidR="005B5FB3">
        <w:rPr>
          <w:rFonts w:ascii="Times New Roman" w:eastAsia="Times New Roman" w:hAnsi="Times New Roman" w:cs="Times New Roman"/>
          <w:sz w:val="24"/>
          <w:szCs w:val="24"/>
          <w:lang w:eastAsia="et-EE"/>
        </w:rPr>
        <w:t>;</w:t>
      </w:r>
    </w:p>
    <w:p w:rsidR="00F33054" w:rsidRPr="00A743A9" w:rsidRDefault="00F33054" w:rsidP="00F33054">
      <w:pPr>
        <w:pStyle w:val="Loendilik"/>
        <w:numPr>
          <w:ilvl w:val="0"/>
          <w:numId w:val="10"/>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sotsiaalpedagoogi abi (spetsialisti olemasolul)</w:t>
      </w:r>
      <w:r w:rsidR="005B5FB3">
        <w:rPr>
          <w:rFonts w:ascii="Times New Roman" w:eastAsia="Times New Roman" w:hAnsi="Times New Roman" w:cs="Times New Roman"/>
          <w:sz w:val="24"/>
          <w:szCs w:val="24"/>
          <w:lang w:eastAsia="et-EE"/>
        </w:rPr>
        <w:t>;</w:t>
      </w:r>
    </w:p>
    <w:p w:rsidR="00F33054" w:rsidRPr="00A743A9" w:rsidRDefault="00F33054" w:rsidP="00F33054">
      <w:pPr>
        <w:pStyle w:val="Loendilik"/>
        <w:numPr>
          <w:ilvl w:val="0"/>
          <w:numId w:val="10"/>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eripedagoogi abi (spetsialisti olemasolul)</w:t>
      </w:r>
      <w:r w:rsidR="005B5FB3">
        <w:rPr>
          <w:rFonts w:ascii="Times New Roman" w:eastAsia="Times New Roman" w:hAnsi="Times New Roman" w:cs="Times New Roman"/>
          <w:sz w:val="24"/>
          <w:szCs w:val="24"/>
          <w:lang w:eastAsia="et-EE"/>
        </w:rPr>
        <w:t>;</w:t>
      </w:r>
    </w:p>
    <w:p w:rsidR="00F33054" w:rsidRPr="00A743A9" w:rsidRDefault="00F33054" w:rsidP="00F33054">
      <w:pPr>
        <w:pStyle w:val="Loendilik"/>
        <w:numPr>
          <w:ilvl w:val="0"/>
          <w:numId w:val="10"/>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logopeedi abi (spetsialisti olemasolul)</w:t>
      </w:r>
      <w:r w:rsidR="005B5FB3">
        <w:rPr>
          <w:rFonts w:ascii="Times New Roman" w:eastAsia="Times New Roman" w:hAnsi="Times New Roman" w:cs="Times New Roman"/>
          <w:sz w:val="24"/>
          <w:szCs w:val="24"/>
          <w:lang w:eastAsia="et-EE"/>
        </w:rPr>
        <w:t>;</w:t>
      </w:r>
    </w:p>
    <w:p w:rsidR="00F33054" w:rsidRDefault="00F33054" w:rsidP="00F33054">
      <w:pPr>
        <w:pStyle w:val="Loendilik"/>
        <w:numPr>
          <w:ilvl w:val="0"/>
          <w:numId w:val="10"/>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pikapäevarühm (1. klassi õpilastele, rühma olemasolul)</w:t>
      </w:r>
      <w:r w:rsidR="00CA7DD7">
        <w:rPr>
          <w:rFonts w:ascii="Times New Roman" w:eastAsia="Times New Roman" w:hAnsi="Times New Roman" w:cs="Times New Roman"/>
          <w:sz w:val="24"/>
          <w:szCs w:val="24"/>
          <w:lang w:eastAsia="et-EE"/>
        </w:rPr>
        <w:t>;</w:t>
      </w:r>
    </w:p>
    <w:p w:rsidR="00D354B5" w:rsidRDefault="00D354B5" w:rsidP="00F33054">
      <w:pPr>
        <w:pStyle w:val="Loendilik"/>
        <w:numPr>
          <w:ilvl w:val="0"/>
          <w:numId w:val="1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individuaalse vaatluskaardi avamine</w:t>
      </w:r>
      <w:r w:rsidR="00F022AD">
        <w:rPr>
          <w:rFonts w:ascii="Times New Roman" w:eastAsia="Times New Roman" w:hAnsi="Times New Roman" w:cs="Times New Roman"/>
          <w:sz w:val="24"/>
          <w:szCs w:val="24"/>
          <w:lang w:eastAsia="et-EE"/>
        </w:rPr>
        <w:t xml:space="preserve"> </w:t>
      </w:r>
      <w:r w:rsidR="00F022AD" w:rsidRPr="00F022AD">
        <w:rPr>
          <w:rFonts w:ascii="Times New Roman" w:eastAsia="Times New Roman" w:hAnsi="Times New Roman" w:cs="Times New Roman"/>
          <w:b/>
          <w:sz w:val="24"/>
          <w:szCs w:val="24"/>
          <w:lang w:eastAsia="et-EE"/>
        </w:rPr>
        <w:t>LISA 4</w:t>
      </w:r>
      <w:r>
        <w:rPr>
          <w:rFonts w:ascii="Times New Roman" w:eastAsia="Times New Roman" w:hAnsi="Times New Roman" w:cs="Times New Roman"/>
          <w:sz w:val="24"/>
          <w:szCs w:val="24"/>
          <w:lang w:eastAsia="et-EE"/>
        </w:rPr>
        <w:t>;</w:t>
      </w:r>
    </w:p>
    <w:p w:rsidR="00CA7DD7" w:rsidRDefault="00CA7DD7" w:rsidP="00F33054">
      <w:pPr>
        <w:pStyle w:val="Loendilik"/>
        <w:numPr>
          <w:ilvl w:val="0"/>
          <w:numId w:val="1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konsultatsiooni ja järelaitamistunnid;</w:t>
      </w:r>
    </w:p>
    <w:p w:rsidR="00CA7DD7" w:rsidRDefault="00CA7DD7" w:rsidP="00F33054">
      <w:pPr>
        <w:pStyle w:val="Loendilik"/>
        <w:numPr>
          <w:ilvl w:val="0"/>
          <w:numId w:val="1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õpitunnid keelekümblusklassides;</w:t>
      </w:r>
    </w:p>
    <w:p w:rsidR="00CA7DD7" w:rsidRPr="00A743A9" w:rsidRDefault="00CA7DD7" w:rsidP="00F33054">
      <w:pPr>
        <w:pStyle w:val="Loendilik"/>
        <w:numPr>
          <w:ilvl w:val="0"/>
          <w:numId w:val="1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ümarlauad.</w:t>
      </w:r>
    </w:p>
    <w:p w:rsidR="00F33054" w:rsidRPr="00A743A9" w:rsidRDefault="00F33054" w:rsidP="00F33054">
      <w:pPr>
        <w:pStyle w:val="Loendilik"/>
        <w:spacing w:before="58" w:after="58"/>
        <w:rPr>
          <w:rFonts w:ascii="Times New Roman" w:eastAsia="Times New Roman" w:hAnsi="Times New Roman" w:cs="Times New Roman"/>
          <w:sz w:val="24"/>
          <w:szCs w:val="24"/>
          <w:lang w:eastAsia="et-EE"/>
        </w:rPr>
      </w:pPr>
    </w:p>
    <w:p w:rsidR="00CA7DD7" w:rsidRDefault="00CA7DD7" w:rsidP="00CF1C3F">
      <w:pPr>
        <w:spacing w:before="58" w:after="58"/>
        <w:rPr>
          <w:rFonts w:ascii="Times New Roman" w:eastAsia="Times New Roman" w:hAnsi="Times New Roman" w:cs="Times New Roman"/>
          <w:sz w:val="24"/>
          <w:szCs w:val="24"/>
          <w:lang w:eastAsia="et-EE"/>
        </w:rPr>
      </w:pPr>
    </w:p>
    <w:p w:rsidR="00CA7DD7" w:rsidRDefault="00CA7DD7" w:rsidP="00CF1C3F">
      <w:pPr>
        <w:spacing w:before="58" w:after="58"/>
        <w:rPr>
          <w:rFonts w:ascii="Times New Roman" w:eastAsia="Times New Roman" w:hAnsi="Times New Roman" w:cs="Times New Roman"/>
          <w:sz w:val="24"/>
          <w:szCs w:val="24"/>
          <w:lang w:eastAsia="et-EE"/>
        </w:rPr>
      </w:pPr>
    </w:p>
    <w:p w:rsidR="00CF1C3F" w:rsidRDefault="00CF1C3F" w:rsidP="00CF1C3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lastRenderedPageBreak/>
        <w:t> </w:t>
      </w:r>
    </w:p>
    <w:p w:rsidR="00A664B8" w:rsidRDefault="00F33054" w:rsidP="00CF1C3F">
      <w:pPr>
        <w:spacing w:before="58" w:after="58"/>
        <w:rPr>
          <w:rFonts w:ascii="Times New Roman" w:eastAsia="Times New Roman" w:hAnsi="Times New Roman" w:cs="Times New Roman"/>
          <w:sz w:val="24"/>
          <w:szCs w:val="24"/>
          <w:u w:val="single"/>
          <w:lang w:eastAsia="et-EE"/>
        </w:rPr>
      </w:pPr>
      <w:r>
        <w:rPr>
          <w:rFonts w:ascii="Times New Roman" w:eastAsia="Times New Roman" w:hAnsi="Times New Roman" w:cs="Times New Roman"/>
          <w:sz w:val="24"/>
          <w:szCs w:val="24"/>
          <w:u w:val="single"/>
          <w:lang w:eastAsia="et-EE"/>
        </w:rPr>
        <w:t>Tallinna Kunstigümnaasiumi</w:t>
      </w:r>
      <w:r w:rsidR="00A664B8" w:rsidRPr="00F33054">
        <w:rPr>
          <w:rFonts w:ascii="Times New Roman" w:eastAsia="Times New Roman" w:hAnsi="Times New Roman" w:cs="Times New Roman"/>
          <w:sz w:val="24"/>
          <w:szCs w:val="24"/>
          <w:u w:val="single"/>
          <w:lang w:eastAsia="et-EE"/>
        </w:rPr>
        <w:t xml:space="preserve"> </w:t>
      </w:r>
      <w:r w:rsidRPr="00F33054">
        <w:rPr>
          <w:rFonts w:ascii="Times New Roman" w:eastAsia="Times New Roman" w:hAnsi="Times New Roman" w:cs="Times New Roman"/>
          <w:sz w:val="24"/>
          <w:szCs w:val="24"/>
          <w:u w:val="single"/>
          <w:lang w:eastAsia="et-EE"/>
        </w:rPr>
        <w:t>I tasandi tugiteenused.</w:t>
      </w:r>
    </w:p>
    <w:p w:rsidR="0095765A" w:rsidRDefault="0095765A" w:rsidP="00CF1C3F">
      <w:pPr>
        <w:spacing w:before="58" w:after="58"/>
        <w:rPr>
          <w:rFonts w:ascii="Times New Roman" w:eastAsia="Times New Roman" w:hAnsi="Times New Roman" w:cs="Times New Roman"/>
          <w:sz w:val="24"/>
          <w:szCs w:val="24"/>
          <w:lang w:eastAsia="et-EE"/>
        </w:rPr>
      </w:pPr>
      <w:r w:rsidRPr="0095765A">
        <w:rPr>
          <w:rFonts w:ascii="Times New Roman" w:eastAsia="Times New Roman" w:hAnsi="Times New Roman" w:cs="Times New Roman"/>
          <w:sz w:val="24"/>
          <w:szCs w:val="24"/>
          <w:lang w:eastAsia="et-EE"/>
        </w:rPr>
        <w:t>VESTLUS</w:t>
      </w:r>
    </w:p>
    <w:p w:rsidR="0095765A" w:rsidRDefault="00CF65E5" w:rsidP="0095765A">
      <w:pPr>
        <w:pStyle w:val="Loendilik"/>
        <w:numPr>
          <w:ilvl w:val="0"/>
          <w:numId w:val="3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Kaasatakse olenevalt probleemi iseloomustust õpilane, lapsevanem, aineõpetaja, tugispetsialistid, kooli juhtkond, koolivälised organisatsioonid.</w:t>
      </w:r>
    </w:p>
    <w:p w:rsidR="00CF65E5" w:rsidRPr="00CF65E5" w:rsidRDefault="00CF65E5" w:rsidP="00CF65E5">
      <w:pPr>
        <w:pStyle w:val="Loendilik"/>
        <w:numPr>
          <w:ilvl w:val="0"/>
          <w:numId w:val="3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Vestluse käik ja kokkulepped vormistatakse kirjalikult. </w:t>
      </w:r>
      <w:r w:rsidRPr="00D354B5">
        <w:rPr>
          <w:rFonts w:ascii="Times New Roman" w:eastAsia="Times New Roman" w:hAnsi="Times New Roman" w:cs="Times New Roman"/>
          <w:b/>
          <w:sz w:val="24"/>
          <w:szCs w:val="24"/>
          <w:lang w:eastAsia="et-EE"/>
        </w:rPr>
        <w:t>LISA NR</w:t>
      </w:r>
      <w:r w:rsidR="00D354B5" w:rsidRPr="00D354B5">
        <w:rPr>
          <w:rFonts w:ascii="Times New Roman" w:eastAsia="Times New Roman" w:hAnsi="Times New Roman" w:cs="Times New Roman"/>
          <w:b/>
          <w:sz w:val="24"/>
          <w:szCs w:val="24"/>
          <w:lang w:eastAsia="et-EE"/>
        </w:rPr>
        <w:t xml:space="preserve"> 7</w:t>
      </w:r>
    </w:p>
    <w:p w:rsidR="00CF65E5" w:rsidRPr="00CF65E5" w:rsidRDefault="00CF65E5" w:rsidP="00CF65E5">
      <w:pPr>
        <w:pStyle w:val="Loendilik"/>
        <w:numPr>
          <w:ilvl w:val="0"/>
          <w:numId w:val="30"/>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Vestluste protokollid säilitatakse </w:t>
      </w:r>
      <w:proofErr w:type="spellStart"/>
      <w:r>
        <w:rPr>
          <w:rFonts w:ascii="Times New Roman" w:eastAsia="Times New Roman" w:hAnsi="Times New Roman" w:cs="Times New Roman"/>
          <w:sz w:val="24"/>
          <w:szCs w:val="24"/>
          <w:lang w:eastAsia="et-EE"/>
        </w:rPr>
        <w:t>HEV-koordinaatori</w:t>
      </w:r>
      <w:proofErr w:type="spellEnd"/>
      <w:r>
        <w:rPr>
          <w:rFonts w:ascii="Times New Roman" w:eastAsia="Times New Roman" w:hAnsi="Times New Roman" w:cs="Times New Roman"/>
          <w:sz w:val="24"/>
          <w:szCs w:val="24"/>
          <w:lang w:eastAsia="et-EE"/>
        </w:rPr>
        <w:t xml:space="preserve"> juures.</w:t>
      </w:r>
    </w:p>
    <w:p w:rsidR="00CF65E5" w:rsidRPr="0095765A" w:rsidRDefault="00CF65E5" w:rsidP="00CF65E5">
      <w:pPr>
        <w:pStyle w:val="Loendilik"/>
        <w:spacing w:before="58" w:after="58"/>
        <w:rPr>
          <w:rFonts w:ascii="Times New Roman" w:eastAsia="Times New Roman" w:hAnsi="Times New Roman" w:cs="Times New Roman"/>
          <w:sz w:val="24"/>
          <w:szCs w:val="24"/>
          <w:lang w:eastAsia="et-EE"/>
        </w:rPr>
      </w:pPr>
    </w:p>
    <w:p w:rsidR="00946A33" w:rsidRDefault="00946A33" w:rsidP="00CF1C3F">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KONSULTATSIOONID</w:t>
      </w:r>
    </w:p>
    <w:p w:rsidR="00A664B8" w:rsidRDefault="00A664B8" w:rsidP="00A664B8">
      <w:pPr>
        <w:pStyle w:val="Loendilik"/>
        <w:numPr>
          <w:ilvl w:val="0"/>
          <w:numId w:val="25"/>
        </w:numPr>
        <w:spacing w:before="58" w:after="58"/>
        <w:rPr>
          <w:rFonts w:ascii="Times New Roman" w:eastAsia="Times New Roman" w:hAnsi="Times New Roman" w:cs="Times New Roman"/>
          <w:sz w:val="24"/>
          <w:szCs w:val="24"/>
          <w:lang w:eastAsia="et-EE"/>
        </w:rPr>
      </w:pPr>
      <w:r w:rsidRPr="00A664B8">
        <w:rPr>
          <w:rFonts w:ascii="Times New Roman" w:eastAsia="Times New Roman" w:hAnsi="Times New Roman" w:cs="Times New Roman"/>
          <w:sz w:val="24"/>
          <w:szCs w:val="24"/>
          <w:u w:val="single"/>
          <w:lang w:eastAsia="et-EE"/>
        </w:rPr>
        <w:t>Aineõpetaja</w:t>
      </w:r>
      <w:r>
        <w:rPr>
          <w:rFonts w:ascii="Times New Roman" w:eastAsia="Times New Roman" w:hAnsi="Times New Roman" w:cs="Times New Roman"/>
          <w:sz w:val="24"/>
          <w:szCs w:val="24"/>
          <w:lang w:eastAsia="et-EE"/>
        </w:rPr>
        <w:t xml:space="preserve"> </w:t>
      </w:r>
      <w:r w:rsidR="005B5FB3">
        <w:rPr>
          <w:rFonts w:ascii="Times New Roman" w:eastAsia="Times New Roman" w:hAnsi="Times New Roman" w:cs="Times New Roman"/>
          <w:sz w:val="24"/>
          <w:szCs w:val="24"/>
          <w:lang w:eastAsia="et-EE"/>
        </w:rPr>
        <w:t xml:space="preserve">märgib iga veerandi alguses konsultatsiooniajad igale </w:t>
      </w:r>
      <w:r>
        <w:rPr>
          <w:rFonts w:ascii="Times New Roman" w:eastAsia="Times New Roman" w:hAnsi="Times New Roman" w:cs="Times New Roman"/>
          <w:sz w:val="24"/>
          <w:szCs w:val="24"/>
          <w:lang w:eastAsia="et-EE"/>
        </w:rPr>
        <w:t>klassile e-kooli.</w:t>
      </w:r>
    </w:p>
    <w:p w:rsidR="00A664B8" w:rsidRDefault="00A664B8" w:rsidP="00A664B8">
      <w:pPr>
        <w:pStyle w:val="Loendilik"/>
        <w:numPr>
          <w:ilvl w:val="0"/>
          <w:numId w:val="25"/>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Aineõpetaja märkab konkreetse õpilase raskusi. </w:t>
      </w:r>
    </w:p>
    <w:p w:rsidR="00A664B8" w:rsidRDefault="00A664B8" w:rsidP="00A664B8">
      <w:pPr>
        <w:pStyle w:val="Loendilik"/>
        <w:numPr>
          <w:ilvl w:val="0"/>
          <w:numId w:val="25"/>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Aineõpetaja kirjutab õpilasele isiklikult teate konsultatsioonides käimise vajalikkusest e-kooli. Lisab e-kooli uuesti oma konsultatsiooni aja.</w:t>
      </w:r>
    </w:p>
    <w:p w:rsidR="00A664B8" w:rsidRDefault="00A664B8" w:rsidP="00A664B8">
      <w:pPr>
        <w:pStyle w:val="Loendilik"/>
        <w:numPr>
          <w:ilvl w:val="0"/>
          <w:numId w:val="25"/>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Iga veerandi lõpus annab </w:t>
      </w:r>
      <w:r w:rsidR="00F33054">
        <w:rPr>
          <w:rFonts w:ascii="Times New Roman" w:eastAsia="Times New Roman" w:hAnsi="Times New Roman" w:cs="Times New Roman"/>
          <w:sz w:val="24"/>
          <w:szCs w:val="24"/>
          <w:lang w:eastAsia="et-EE"/>
        </w:rPr>
        <w:t>aine</w:t>
      </w:r>
      <w:r>
        <w:rPr>
          <w:rFonts w:ascii="Times New Roman" w:eastAsia="Times New Roman" w:hAnsi="Times New Roman" w:cs="Times New Roman"/>
          <w:sz w:val="24"/>
          <w:szCs w:val="24"/>
          <w:lang w:eastAsia="et-EE"/>
        </w:rPr>
        <w:t xml:space="preserve">õpetaja HEVKOle konsultatsioonides osalemise tabeli </w:t>
      </w:r>
      <w:r w:rsidR="00D354B5" w:rsidRPr="00D354B5">
        <w:rPr>
          <w:rFonts w:ascii="Times New Roman" w:eastAsia="Times New Roman" w:hAnsi="Times New Roman" w:cs="Times New Roman"/>
          <w:b/>
          <w:sz w:val="24"/>
          <w:szCs w:val="24"/>
          <w:lang w:eastAsia="et-EE"/>
        </w:rPr>
        <w:t>LISA NR 1</w:t>
      </w:r>
      <w:r>
        <w:rPr>
          <w:rFonts w:ascii="Times New Roman" w:eastAsia="Times New Roman" w:hAnsi="Times New Roman" w:cs="Times New Roman"/>
          <w:sz w:val="24"/>
          <w:szCs w:val="24"/>
          <w:lang w:eastAsia="et-EE"/>
        </w:rPr>
        <w:t>.</w:t>
      </w:r>
      <w:r w:rsidR="00EE34D8">
        <w:rPr>
          <w:rFonts w:ascii="Times New Roman" w:eastAsia="Times New Roman" w:hAnsi="Times New Roman" w:cs="Times New Roman"/>
          <w:sz w:val="24"/>
          <w:szCs w:val="24"/>
          <w:lang w:eastAsia="et-EE"/>
        </w:rPr>
        <w:t xml:space="preserve"> Kui konsultatsioonide tundides ei käinud õpilasi, siis tabelit ei esitata.</w:t>
      </w:r>
    </w:p>
    <w:p w:rsidR="00A664B8" w:rsidRDefault="00A664B8" w:rsidP="00A664B8">
      <w:pPr>
        <w:pStyle w:val="Loendilik"/>
        <w:numPr>
          <w:ilvl w:val="0"/>
          <w:numId w:val="25"/>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Kui konsultatsioon ei anna tulemusi (õpilase tulemused ei parane, õpilane ei tule kohale jne), siis pöördub aineõpetaja klassijuhataja poole.</w:t>
      </w:r>
    </w:p>
    <w:p w:rsidR="00A664B8" w:rsidRDefault="00A664B8" w:rsidP="00A664B8">
      <w:pPr>
        <w:pStyle w:val="Loendilik"/>
        <w:numPr>
          <w:ilvl w:val="0"/>
          <w:numId w:val="25"/>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Klassijuhataja avab </w:t>
      </w:r>
      <w:r w:rsidR="00F33054">
        <w:rPr>
          <w:rFonts w:ascii="Times New Roman" w:eastAsia="Times New Roman" w:hAnsi="Times New Roman" w:cs="Times New Roman"/>
          <w:sz w:val="24"/>
          <w:szCs w:val="24"/>
          <w:lang w:eastAsia="et-EE"/>
        </w:rPr>
        <w:t xml:space="preserve">koostöös aineõpetajaga </w:t>
      </w:r>
      <w:r>
        <w:rPr>
          <w:rFonts w:ascii="Times New Roman" w:eastAsia="Times New Roman" w:hAnsi="Times New Roman" w:cs="Times New Roman"/>
          <w:sz w:val="24"/>
          <w:szCs w:val="24"/>
          <w:lang w:eastAsia="et-EE"/>
        </w:rPr>
        <w:t>õpilasele vaatluskaardi. Teavitab vanemat kaardi avamisest e-kooli teel.</w:t>
      </w:r>
    </w:p>
    <w:p w:rsidR="0097453F" w:rsidRPr="00A664B8" w:rsidRDefault="0097453F" w:rsidP="00A664B8">
      <w:pPr>
        <w:pStyle w:val="Loendilik"/>
        <w:numPr>
          <w:ilvl w:val="0"/>
          <w:numId w:val="25"/>
        </w:numPr>
        <w:spacing w:before="58" w:after="58"/>
        <w:rPr>
          <w:rFonts w:ascii="Times New Roman" w:eastAsia="Times New Roman" w:hAnsi="Times New Roman" w:cs="Times New Roman"/>
          <w:sz w:val="24"/>
          <w:szCs w:val="24"/>
          <w:lang w:eastAsia="et-EE"/>
        </w:rPr>
      </w:pPr>
      <w:r w:rsidRPr="0097453F">
        <w:rPr>
          <w:rFonts w:ascii="Times New Roman" w:eastAsia="Times New Roman" w:hAnsi="Times New Roman" w:cs="Times New Roman"/>
          <w:sz w:val="24"/>
          <w:szCs w:val="24"/>
          <w:lang w:eastAsia="et-EE"/>
        </w:rPr>
        <w:t>Klassijuhataja ja aineõpetaja arutavad õpilase õppe edaspidist korraldamist ja kaasavad vajadusel HEVKO.</w:t>
      </w:r>
    </w:p>
    <w:p w:rsidR="009F3EB0" w:rsidRDefault="009F3EB0" w:rsidP="00CF1C3F">
      <w:pPr>
        <w:spacing w:before="58" w:after="58"/>
        <w:rPr>
          <w:rFonts w:ascii="Times New Roman" w:eastAsia="Times New Roman" w:hAnsi="Times New Roman" w:cs="Times New Roman"/>
          <w:sz w:val="24"/>
          <w:szCs w:val="24"/>
          <w:lang w:eastAsia="et-EE"/>
        </w:rPr>
      </w:pPr>
    </w:p>
    <w:p w:rsidR="00D354B5" w:rsidRDefault="00D354B5" w:rsidP="00D354B5">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ÕPIABIRÜHMAD</w:t>
      </w:r>
    </w:p>
    <w:p w:rsidR="00D354B5" w:rsidRDefault="00D354B5" w:rsidP="00D354B5">
      <w:pPr>
        <w:spacing w:before="58" w:after="58"/>
        <w:rPr>
          <w:rFonts w:ascii="Times New Roman" w:eastAsia="Times New Roman" w:hAnsi="Times New Roman" w:cs="Times New Roman"/>
          <w:sz w:val="24"/>
          <w:szCs w:val="24"/>
          <w:lang w:eastAsia="et-EE"/>
        </w:rPr>
      </w:pPr>
    </w:p>
    <w:p w:rsidR="00D354B5" w:rsidRDefault="00D354B5" w:rsidP="00D354B5">
      <w:pPr>
        <w:pStyle w:val="Loendilik"/>
        <w:numPr>
          <w:ilvl w:val="0"/>
          <w:numId w:val="31"/>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Aine- ja klassiõpetajad märkavad õpilase </w:t>
      </w:r>
      <w:r w:rsidR="0045017D">
        <w:rPr>
          <w:rFonts w:ascii="Times New Roman" w:eastAsia="Times New Roman" w:hAnsi="Times New Roman" w:cs="Times New Roman"/>
          <w:sz w:val="24"/>
          <w:szCs w:val="24"/>
          <w:lang w:eastAsia="et-EE"/>
        </w:rPr>
        <w:t xml:space="preserve">raskusi ja </w:t>
      </w:r>
      <w:r>
        <w:rPr>
          <w:rFonts w:ascii="Times New Roman" w:eastAsia="Times New Roman" w:hAnsi="Times New Roman" w:cs="Times New Roman"/>
          <w:sz w:val="24"/>
          <w:szCs w:val="24"/>
          <w:lang w:eastAsia="et-EE"/>
        </w:rPr>
        <w:t>vajadust õpiabirühmas osalemiseks (logopeediline, matemaatiline, kinesteetiline);</w:t>
      </w:r>
    </w:p>
    <w:p w:rsidR="0045017D" w:rsidRDefault="0045017D" w:rsidP="00D354B5">
      <w:pPr>
        <w:pStyle w:val="Loendilik"/>
        <w:numPr>
          <w:ilvl w:val="0"/>
          <w:numId w:val="31"/>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Aineõpetaja suhtleb õpilase raskuste osas klassijuhatajaga;</w:t>
      </w:r>
    </w:p>
    <w:p w:rsidR="0045017D" w:rsidRDefault="0045017D" w:rsidP="00D354B5">
      <w:pPr>
        <w:pStyle w:val="Loendilik"/>
        <w:numPr>
          <w:ilvl w:val="0"/>
          <w:numId w:val="31"/>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Klassijuhataja esitab </w:t>
      </w:r>
      <w:proofErr w:type="spellStart"/>
      <w:r>
        <w:rPr>
          <w:rFonts w:ascii="Times New Roman" w:eastAsia="Times New Roman" w:hAnsi="Times New Roman" w:cs="Times New Roman"/>
          <w:sz w:val="24"/>
          <w:szCs w:val="24"/>
          <w:lang w:eastAsia="et-EE"/>
        </w:rPr>
        <w:t>HEVKO-le</w:t>
      </w:r>
      <w:proofErr w:type="spellEnd"/>
      <w:r>
        <w:rPr>
          <w:rFonts w:ascii="Times New Roman" w:eastAsia="Times New Roman" w:hAnsi="Times New Roman" w:cs="Times New Roman"/>
          <w:sz w:val="24"/>
          <w:szCs w:val="24"/>
          <w:lang w:eastAsia="et-EE"/>
        </w:rPr>
        <w:t xml:space="preserve"> jooksvalt probleemsete õpilaste andmed – õpilase nimi, klass, probleem, ajalugu, lapsevanema kontaktandmed;</w:t>
      </w:r>
    </w:p>
    <w:p w:rsidR="0045017D" w:rsidRDefault="0045017D" w:rsidP="00D354B5">
      <w:pPr>
        <w:pStyle w:val="Loendilik"/>
        <w:numPr>
          <w:ilvl w:val="0"/>
          <w:numId w:val="31"/>
        </w:numPr>
        <w:spacing w:before="58" w:after="58"/>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määratleb raskuse;</w:t>
      </w:r>
    </w:p>
    <w:p w:rsidR="0045017D" w:rsidRDefault="0045017D" w:rsidP="00D354B5">
      <w:pPr>
        <w:pStyle w:val="Loendilik"/>
        <w:numPr>
          <w:ilvl w:val="0"/>
          <w:numId w:val="31"/>
        </w:numPr>
        <w:spacing w:before="58" w:after="58"/>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võtab ühendust lapsevanemaga õpiabirühma määramise osas;</w:t>
      </w:r>
    </w:p>
    <w:p w:rsidR="0045017D" w:rsidRDefault="0045017D" w:rsidP="00D354B5">
      <w:pPr>
        <w:pStyle w:val="Loendilik"/>
        <w:numPr>
          <w:ilvl w:val="0"/>
          <w:numId w:val="31"/>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Lapsevanem kirjutab avald</w:t>
      </w:r>
      <w:r w:rsidR="003A0D4D">
        <w:rPr>
          <w:rFonts w:ascii="Times New Roman" w:eastAsia="Times New Roman" w:hAnsi="Times New Roman" w:cs="Times New Roman"/>
          <w:sz w:val="24"/>
          <w:szCs w:val="24"/>
          <w:lang w:eastAsia="et-EE"/>
        </w:rPr>
        <w:t>use õpiabirühmas osalemise</w:t>
      </w:r>
      <w:r>
        <w:rPr>
          <w:rFonts w:ascii="Times New Roman" w:eastAsia="Times New Roman" w:hAnsi="Times New Roman" w:cs="Times New Roman"/>
          <w:sz w:val="24"/>
          <w:szCs w:val="24"/>
          <w:lang w:eastAsia="et-EE"/>
        </w:rPr>
        <w:t xml:space="preserve"> </w:t>
      </w:r>
      <w:r w:rsidR="00EA61EE" w:rsidRPr="0045017D">
        <w:rPr>
          <w:rFonts w:ascii="Times New Roman" w:eastAsia="Times New Roman" w:hAnsi="Times New Roman" w:cs="Times New Roman"/>
          <w:b/>
          <w:sz w:val="24"/>
          <w:szCs w:val="24"/>
          <w:lang w:eastAsia="et-EE"/>
        </w:rPr>
        <w:t>LISA 8</w:t>
      </w:r>
      <w:r w:rsidR="00EA61EE">
        <w:rPr>
          <w:rFonts w:ascii="Times New Roman" w:eastAsia="Times New Roman" w:hAnsi="Times New Roman" w:cs="Times New Roman"/>
          <w:b/>
          <w:sz w:val="24"/>
          <w:szCs w:val="24"/>
          <w:lang w:eastAsia="et-EE"/>
        </w:rPr>
        <w:t xml:space="preserve"> </w:t>
      </w:r>
      <w:r>
        <w:rPr>
          <w:rFonts w:ascii="Times New Roman" w:eastAsia="Times New Roman" w:hAnsi="Times New Roman" w:cs="Times New Roman"/>
          <w:sz w:val="24"/>
          <w:szCs w:val="24"/>
          <w:lang w:eastAsia="et-EE"/>
        </w:rPr>
        <w:t>või loobumise</w:t>
      </w:r>
      <w:r w:rsidR="00EA61EE">
        <w:rPr>
          <w:rFonts w:ascii="Times New Roman" w:eastAsia="Times New Roman" w:hAnsi="Times New Roman" w:cs="Times New Roman"/>
          <w:sz w:val="24"/>
          <w:szCs w:val="24"/>
          <w:lang w:eastAsia="et-EE"/>
        </w:rPr>
        <w:t xml:space="preserve"> </w:t>
      </w:r>
      <w:r w:rsidRPr="0045017D">
        <w:rPr>
          <w:rFonts w:ascii="Times New Roman" w:eastAsia="Times New Roman" w:hAnsi="Times New Roman" w:cs="Times New Roman"/>
          <w:b/>
          <w:sz w:val="24"/>
          <w:szCs w:val="24"/>
          <w:lang w:eastAsia="et-EE"/>
        </w:rPr>
        <w:t>LISA 9</w:t>
      </w:r>
      <w:r w:rsidR="003A0D4D">
        <w:rPr>
          <w:rFonts w:ascii="Times New Roman" w:eastAsia="Times New Roman" w:hAnsi="Times New Roman" w:cs="Times New Roman"/>
          <w:b/>
          <w:sz w:val="24"/>
          <w:szCs w:val="24"/>
          <w:lang w:eastAsia="et-EE"/>
        </w:rPr>
        <w:t xml:space="preserve"> </w:t>
      </w:r>
      <w:r w:rsidR="003A0D4D" w:rsidRPr="003A0D4D">
        <w:rPr>
          <w:rFonts w:ascii="Times New Roman" w:eastAsia="Times New Roman" w:hAnsi="Times New Roman" w:cs="Times New Roman"/>
          <w:sz w:val="24"/>
          <w:szCs w:val="24"/>
          <w:lang w:eastAsia="et-EE"/>
        </w:rPr>
        <w:t>kohta</w:t>
      </w:r>
      <w:r>
        <w:rPr>
          <w:rFonts w:ascii="Times New Roman" w:eastAsia="Times New Roman" w:hAnsi="Times New Roman" w:cs="Times New Roman"/>
          <w:sz w:val="24"/>
          <w:szCs w:val="24"/>
          <w:lang w:eastAsia="et-EE"/>
        </w:rPr>
        <w:t>;</w:t>
      </w:r>
    </w:p>
    <w:p w:rsidR="0045017D" w:rsidRDefault="0045017D" w:rsidP="00D354B5">
      <w:pPr>
        <w:pStyle w:val="Loendilik"/>
        <w:numPr>
          <w:ilvl w:val="0"/>
          <w:numId w:val="31"/>
        </w:numPr>
        <w:spacing w:before="58" w:after="58"/>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esitab direktorile ettepaneku õpilase määramiseks õpiabirühma lapsevanema </w:t>
      </w:r>
      <w:r w:rsidR="003A0D4D">
        <w:rPr>
          <w:rFonts w:ascii="Times New Roman" w:eastAsia="Times New Roman" w:hAnsi="Times New Roman" w:cs="Times New Roman"/>
          <w:sz w:val="24"/>
          <w:szCs w:val="24"/>
          <w:lang w:eastAsia="et-EE"/>
        </w:rPr>
        <w:t>avalduse alusel</w:t>
      </w:r>
      <w:r>
        <w:rPr>
          <w:rFonts w:ascii="Times New Roman" w:eastAsia="Times New Roman" w:hAnsi="Times New Roman" w:cs="Times New Roman"/>
          <w:sz w:val="24"/>
          <w:szCs w:val="24"/>
          <w:lang w:eastAsia="et-EE"/>
        </w:rPr>
        <w:t>.</w:t>
      </w:r>
    </w:p>
    <w:p w:rsidR="00EA61EE" w:rsidRDefault="00EA61EE" w:rsidP="00EA61EE">
      <w:pPr>
        <w:spacing w:before="58" w:after="58"/>
        <w:rPr>
          <w:rFonts w:ascii="Times New Roman" w:eastAsia="Times New Roman" w:hAnsi="Times New Roman" w:cs="Times New Roman"/>
          <w:sz w:val="24"/>
          <w:szCs w:val="24"/>
          <w:lang w:eastAsia="et-EE"/>
        </w:rPr>
      </w:pPr>
    </w:p>
    <w:p w:rsidR="00EA61EE" w:rsidRDefault="00EA61EE" w:rsidP="00EA61EE">
      <w:pPr>
        <w:rPr>
          <w:rFonts w:ascii="Times New Roman" w:hAnsi="Times New Roman" w:cs="Times New Roman"/>
          <w:sz w:val="24"/>
          <w:szCs w:val="24"/>
        </w:rPr>
      </w:pPr>
    </w:p>
    <w:p w:rsidR="00EA61EE" w:rsidRDefault="00EA61EE" w:rsidP="00EA61EE">
      <w:pPr>
        <w:rPr>
          <w:rFonts w:ascii="Times New Roman" w:hAnsi="Times New Roman" w:cs="Times New Roman"/>
          <w:sz w:val="24"/>
          <w:szCs w:val="24"/>
        </w:rPr>
      </w:pPr>
    </w:p>
    <w:p w:rsidR="00EA61EE" w:rsidRPr="00F33054" w:rsidRDefault="00EA61EE" w:rsidP="00EA61EE">
      <w:pPr>
        <w:rPr>
          <w:rFonts w:ascii="Times New Roman" w:hAnsi="Times New Roman" w:cs="Times New Roman"/>
          <w:sz w:val="24"/>
          <w:szCs w:val="24"/>
        </w:rPr>
      </w:pPr>
      <w:r w:rsidRPr="00F33054">
        <w:rPr>
          <w:rFonts w:ascii="Times New Roman" w:hAnsi="Times New Roman" w:cs="Times New Roman"/>
          <w:sz w:val="24"/>
          <w:szCs w:val="24"/>
        </w:rPr>
        <w:lastRenderedPageBreak/>
        <w:t>ÕPILASTELE, KELLEL TULI VEERANDI/AASTAHINNE „1” VÕI „2”:</w:t>
      </w:r>
    </w:p>
    <w:p w:rsidR="00EA61EE" w:rsidRPr="00947EB8" w:rsidRDefault="00EA61EE" w:rsidP="00EA61EE">
      <w:pPr>
        <w:pStyle w:val="Loendilik"/>
        <w:numPr>
          <w:ilvl w:val="0"/>
          <w:numId w:val="7"/>
        </w:numPr>
        <w:spacing w:before="58" w:after="58"/>
        <w:rPr>
          <w:rFonts w:ascii="Times New Roman" w:eastAsia="Times New Roman" w:hAnsi="Times New Roman" w:cs="Times New Roman"/>
          <w:sz w:val="24"/>
          <w:szCs w:val="24"/>
          <w:u w:val="single"/>
          <w:lang w:eastAsia="et-EE"/>
        </w:rPr>
      </w:pPr>
      <w:r>
        <w:rPr>
          <w:rFonts w:ascii="Times New Roman" w:eastAsia="Times New Roman" w:hAnsi="Times New Roman" w:cs="Times New Roman"/>
          <w:sz w:val="24"/>
          <w:szCs w:val="24"/>
          <w:lang w:eastAsia="et-EE"/>
        </w:rPr>
        <w:t xml:space="preserve">Klassijuhataja esitab </w:t>
      </w:r>
      <w:proofErr w:type="spellStart"/>
      <w:r>
        <w:rPr>
          <w:rFonts w:ascii="Times New Roman" w:eastAsia="Times New Roman" w:hAnsi="Times New Roman" w:cs="Times New Roman"/>
          <w:sz w:val="24"/>
          <w:szCs w:val="24"/>
          <w:lang w:eastAsia="et-EE"/>
        </w:rPr>
        <w:t>HEVKOle</w:t>
      </w:r>
      <w:proofErr w:type="spellEnd"/>
      <w:r>
        <w:rPr>
          <w:rFonts w:ascii="Times New Roman" w:eastAsia="Times New Roman" w:hAnsi="Times New Roman" w:cs="Times New Roman"/>
          <w:sz w:val="24"/>
          <w:szCs w:val="24"/>
          <w:lang w:eastAsia="et-EE"/>
        </w:rPr>
        <w:t xml:space="preserve"> iga veerandi lõpus puudulike hinnete kokkuvõtte </w:t>
      </w:r>
      <w:r w:rsidR="005A4E4F" w:rsidRPr="005A4E4F">
        <w:rPr>
          <w:rFonts w:ascii="Times New Roman" w:eastAsia="Times New Roman" w:hAnsi="Times New Roman" w:cs="Times New Roman"/>
          <w:b/>
          <w:sz w:val="24"/>
          <w:szCs w:val="24"/>
          <w:lang w:eastAsia="et-EE"/>
        </w:rPr>
        <w:t>LISA 3</w:t>
      </w:r>
      <w:r>
        <w:rPr>
          <w:rFonts w:ascii="Times New Roman" w:eastAsia="Times New Roman" w:hAnsi="Times New Roman" w:cs="Times New Roman"/>
          <w:sz w:val="24"/>
          <w:szCs w:val="24"/>
          <w:lang w:eastAsia="et-EE"/>
        </w:rPr>
        <w:t>.</w:t>
      </w:r>
    </w:p>
    <w:p w:rsidR="00EA61EE" w:rsidRPr="0098736B" w:rsidRDefault="00EA61EE" w:rsidP="00EA61EE">
      <w:pPr>
        <w:pStyle w:val="Loendilik"/>
        <w:numPr>
          <w:ilvl w:val="0"/>
          <w:numId w:val="7"/>
        </w:numPr>
        <w:spacing w:before="58" w:after="58"/>
        <w:rPr>
          <w:rFonts w:ascii="Times New Roman" w:eastAsia="Times New Roman" w:hAnsi="Times New Roman" w:cs="Times New Roman"/>
          <w:sz w:val="24"/>
          <w:szCs w:val="24"/>
          <w:u w:val="single"/>
          <w:lang w:eastAsia="et-EE"/>
        </w:rPr>
      </w:pP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suhtleb lapsevanematega, vajadusel kutsub kokku ümarlaua (lapsevanem, aineõpetaja, klassijuhataja, </w:t>
      </w: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spetsialistid …. )</w:t>
      </w:r>
    </w:p>
    <w:p w:rsidR="00EA61EE" w:rsidRPr="00701241" w:rsidRDefault="00EA61EE" w:rsidP="00EA61EE">
      <w:pPr>
        <w:pStyle w:val="Loendilik"/>
        <w:numPr>
          <w:ilvl w:val="0"/>
          <w:numId w:val="7"/>
        </w:numPr>
        <w:spacing w:before="58" w:after="58"/>
        <w:rPr>
          <w:rFonts w:ascii="Times New Roman" w:eastAsia="Times New Roman" w:hAnsi="Times New Roman" w:cs="Times New Roman"/>
          <w:sz w:val="24"/>
          <w:szCs w:val="24"/>
          <w:u w:val="single"/>
          <w:lang w:eastAsia="et-EE"/>
        </w:rPr>
      </w:pPr>
      <w:r>
        <w:rPr>
          <w:rFonts w:ascii="Times New Roman" w:eastAsia="Times New Roman" w:hAnsi="Times New Roman" w:cs="Times New Roman"/>
          <w:sz w:val="24"/>
          <w:szCs w:val="24"/>
          <w:lang w:eastAsia="et-EE"/>
        </w:rPr>
        <w:t>Põhjuseta puudujatega tegeleb põhikooli õppealajuhataja.</w:t>
      </w:r>
    </w:p>
    <w:p w:rsidR="00EA61EE" w:rsidRPr="00294F09" w:rsidRDefault="00EA61EE" w:rsidP="00EA61EE">
      <w:pPr>
        <w:pStyle w:val="Loendilik"/>
        <w:numPr>
          <w:ilvl w:val="0"/>
          <w:numId w:val="7"/>
        </w:numPr>
        <w:spacing w:before="58" w:after="58"/>
        <w:rPr>
          <w:rFonts w:ascii="Times New Roman" w:eastAsia="Times New Roman" w:hAnsi="Times New Roman" w:cs="Times New Roman"/>
          <w:sz w:val="24"/>
          <w:szCs w:val="24"/>
          <w:u w:val="single"/>
          <w:lang w:eastAsia="et-EE"/>
        </w:rPr>
      </w:pPr>
      <w:r>
        <w:rPr>
          <w:rFonts w:ascii="Times New Roman" w:eastAsia="Times New Roman" w:hAnsi="Times New Roman" w:cs="Times New Roman"/>
          <w:sz w:val="24"/>
          <w:szCs w:val="24"/>
          <w:lang w:eastAsia="et-EE"/>
        </w:rPr>
        <w:t>Õpilasele määratakse:</w:t>
      </w:r>
    </w:p>
    <w:p w:rsidR="00EA61EE" w:rsidRPr="00A743A9" w:rsidRDefault="00EA61EE" w:rsidP="00EA61EE">
      <w:pPr>
        <w:pStyle w:val="Loendilik"/>
        <w:numPr>
          <w:ilvl w:val="1"/>
          <w:numId w:val="7"/>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kohustuslik konsultatsioonis osalemine</w:t>
      </w:r>
      <w:r w:rsidRPr="00A743A9">
        <w:rPr>
          <w:rFonts w:ascii="Times New Roman" w:eastAsia="Times New Roman" w:hAnsi="Times New Roman" w:cs="Times New Roman"/>
          <w:sz w:val="24"/>
          <w:szCs w:val="24"/>
          <w:lang w:eastAsia="et-EE"/>
        </w:rPr>
        <w:t xml:space="preserve"> (otsustab klassijuhataja</w:t>
      </w:r>
      <w:r>
        <w:rPr>
          <w:rFonts w:ascii="Times New Roman" w:eastAsia="Times New Roman" w:hAnsi="Times New Roman" w:cs="Times New Roman"/>
          <w:sz w:val="24"/>
          <w:szCs w:val="24"/>
          <w:lang w:eastAsia="et-EE"/>
        </w:rPr>
        <w:t xml:space="preserve">, aineõpetaja, </w:t>
      </w: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ja lapsevanem</w:t>
      </w:r>
      <w:r w:rsidRPr="00A743A9">
        <w:rPr>
          <w:rFonts w:ascii="Times New Roman" w:eastAsia="Times New Roman" w:hAnsi="Times New Roman" w:cs="Times New Roman"/>
          <w:sz w:val="24"/>
          <w:szCs w:val="24"/>
          <w:lang w:eastAsia="et-EE"/>
        </w:rPr>
        <w:t>),</w:t>
      </w:r>
    </w:p>
    <w:p w:rsidR="00EA61EE" w:rsidRPr="00A743A9" w:rsidRDefault="00EA61EE" w:rsidP="00EA61EE">
      <w:pPr>
        <w:pStyle w:val="Loendilik"/>
        <w:numPr>
          <w:ilvl w:val="1"/>
          <w:numId w:val="7"/>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suunamist õpiabirühma </w:t>
      </w:r>
      <w:r w:rsidRPr="00A743A9">
        <w:rPr>
          <w:rFonts w:ascii="Times New Roman" w:eastAsia="Times New Roman" w:hAnsi="Times New Roman" w:cs="Times New Roman"/>
          <w:sz w:val="24"/>
          <w:szCs w:val="24"/>
          <w:lang w:eastAsia="et-EE"/>
        </w:rPr>
        <w:t>(otsustab klassijuhataja</w:t>
      </w:r>
      <w:r>
        <w:rPr>
          <w:rFonts w:ascii="Times New Roman" w:eastAsia="Times New Roman" w:hAnsi="Times New Roman" w:cs="Times New Roman"/>
          <w:sz w:val="24"/>
          <w:szCs w:val="24"/>
          <w:lang w:eastAsia="et-EE"/>
        </w:rPr>
        <w:t xml:space="preserve">, aineõpetaja, </w:t>
      </w: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ja lapsevanem</w:t>
      </w:r>
      <w:r w:rsidRPr="00A743A9">
        <w:rPr>
          <w:rFonts w:ascii="Times New Roman" w:eastAsia="Times New Roman" w:hAnsi="Times New Roman" w:cs="Times New Roman"/>
          <w:sz w:val="24"/>
          <w:szCs w:val="24"/>
          <w:lang w:eastAsia="et-EE"/>
        </w:rPr>
        <w:t>),</w:t>
      </w:r>
    </w:p>
    <w:p w:rsidR="00EA61EE" w:rsidRPr="00A743A9" w:rsidRDefault="00EA61EE" w:rsidP="00EA61EE">
      <w:pPr>
        <w:pStyle w:val="Loendilik"/>
        <w:numPr>
          <w:ilvl w:val="1"/>
          <w:numId w:val="7"/>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klassikursuse kordama jätmist, kui täiendav õppetöö ei ole andnud tulemusi ja  individuaalset õppekava ei ole otstarbekas rakendada (otsustab õppenõukogu).</w:t>
      </w:r>
    </w:p>
    <w:p w:rsidR="00EA61EE" w:rsidRPr="00EA61EE" w:rsidRDefault="00EA61EE" w:rsidP="00EA61EE">
      <w:pPr>
        <w:spacing w:before="58" w:after="58"/>
        <w:rPr>
          <w:rFonts w:ascii="Times New Roman" w:eastAsia="Times New Roman" w:hAnsi="Times New Roman" w:cs="Times New Roman"/>
          <w:sz w:val="24"/>
          <w:szCs w:val="24"/>
          <w:lang w:eastAsia="et-EE"/>
        </w:rPr>
      </w:pPr>
    </w:p>
    <w:p w:rsidR="005A4E4F" w:rsidRDefault="005A4E4F" w:rsidP="005A4E4F">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PROBLEEMNE KÄITUMINE</w:t>
      </w:r>
    </w:p>
    <w:p w:rsidR="006B5288" w:rsidRDefault="005A4E4F" w:rsidP="005A4E4F">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Probleemseks käitumiseks loetakse seda, kui õpilane ei täida kooli sisekorra eeskirju, käitub vägivaldselt ja on ohtlik teistele kui ka endale.  </w:t>
      </w:r>
    </w:p>
    <w:p w:rsidR="005A4E4F" w:rsidRDefault="005A4E4F" w:rsidP="005A4E4F">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Probleemse käitumise ilmnemise korral:</w:t>
      </w:r>
    </w:p>
    <w:p w:rsidR="00894C50" w:rsidRDefault="005A4E4F" w:rsidP="005A4E4F">
      <w:pPr>
        <w:pStyle w:val="Loendilik"/>
        <w:numPr>
          <w:ilvl w:val="0"/>
          <w:numId w:val="26"/>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täidab </w:t>
      </w:r>
      <w:r w:rsidR="006B5288">
        <w:rPr>
          <w:rFonts w:ascii="Times New Roman" w:eastAsia="Times New Roman" w:hAnsi="Times New Roman" w:cs="Times New Roman"/>
          <w:sz w:val="24"/>
          <w:szCs w:val="24"/>
          <w:lang w:eastAsia="et-EE"/>
        </w:rPr>
        <w:t xml:space="preserve">turvamees, </w:t>
      </w:r>
      <w:r w:rsidR="00894C50">
        <w:rPr>
          <w:rFonts w:ascii="Times New Roman" w:eastAsia="Times New Roman" w:hAnsi="Times New Roman" w:cs="Times New Roman"/>
          <w:sz w:val="24"/>
          <w:szCs w:val="24"/>
          <w:lang w:eastAsia="et-EE"/>
        </w:rPr>
        <w:t>aine- või klassiõpetaja</w:t>
      </w:r>
      <w:r>
        <w:rPr>
          <w:rFonts w:ascii="Times New Roman" w:eastAsia="Times New Roman" w:hAnsi="Times New Roman" w:cs="Times New Roman"/>
          <w:sz w:val="24"/>
          <w:szCs w:val="24"/>
          <w:lang w:eastAsia="et-EE"/>
        </w:rPr>
        <w:t xml:space="preserve"> </w:t>
      </w:r>
      <w:r w:rsidR="00894C50">
        <w:rPr>
          <w:rFonts w:ascii="Times New Roman" w:eastAsia="Times New Roman" w:hAnsi="Times New Roman" w:cs="Times New Roman"/>
          <w:sz w:val="24"/>
          <w:szCs w:val="24"/>
          <w:lang w:eastAsia="et-EE"/>
        </w:rPr>
        <w:t>ohutuse kaardistamise vormi;</w:t>
      </w:r>
      <w:r w:rsidR="006B5288">
        <w:rPr>
          <w:rFonts w:ascii="Times New Roman" w:eastAsia="Times New Roman" w:hAnsi="Times New Roman" w:cs="Times New Roman"/>
          <w:sz w:val="24"/>
          <w:szCs w:val="24"/>
          <w:lang w:eastAsia="et-EE"/>
        </w:rPr>
        <w:t xml:space="preserve"> - </w:t>
      </w:r>
      <w:r w:rsidR="00894C50">
        <w:rPr>
          <w:rFonts w:ascii="Times New Roman" w:eastAsia="Times New Roman" w:hAnsi="Times New Roman" w:cs="Times New Roman"/>
          <w:sz w:val="24"/>
          <w:szCs w:val="24"/>
          <w:lang w:eastAsia="et-EE"/>
        </w:rPr>
        <w:t xml:space="preserve"> väljakutsuva käitumise või vägivalla korral </w:t>
      </w:r>
      <w:r w:rsidR="00894C50" w:rsidRPr="00894C50">
        <w:rPr>
          <w:rFonts w:ascii="Times New Roman" w:eastAsia="Times New Roman" w:hAnsi="Times New Roman" w:cs="Times New Roman"/>
          <w:b/>
          <w:sz w:val="24"/>
          <w:szCs w:val="24"/>
          <w:lang w:eastAsia="et-EE"/>
        </w:rPr>
        <w:t>LISA 10</w:t>
      </w:r>
      <w:r w:rsidR="00894C5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ja </w:t>
      </w:r>
      <w:r w:rsidR="00894C50">
        <w:rPr>
          <w:rFonts w:ascii="Times New Roman" w:eastAsia="Times New Roman" w:hAnsi="Times New Roman" w:cs="Times New Roman"/>
          <w:sz w:val="24"/>
          <w:szCs w:val="24"/>
          <w:lang w:eastAsia="et-EE"/>
        </w:rPr>
        <w:t xml:space="preserve">sisekorra eeskirjade rikkumise korral </w:t>
      </w:r>
      <w:r w:rsidR="00894C50" w:rsidRPr="00894C50">
        <w:rPr>
          <w:rFonts w:ascii="Times New Roman" w:eastAsia="Times New Roman" w:hAnsi="Times New Roman" w:cs="Times New Roman"/>
          <w:b/>
          <w:sz w:val="24"/>
          <w:szCs w:val="24"/>
          <w:lang w:eastAsia="et-EE"/>
        </w:rPr>
        <w:t>LISA 11</w:t>
      </w:r>
      <w:r w:rsidR="00894C50" w:rsidRPr="00894C50">
        <w:rPr>
          <w:rFonts w:ascii="Times New Roman" w:eastAsia="Times New Roman" w:hAnsi="Times New Roman" w:cs="Times New Roman"/>
          <w:sz w:val="24"/>
          <w:szCs w:val="24"/>
          <w:lang w:eastAsia="et-EE"/>
        </w:rPr>
        <w:t>;</w:t>
      </w:r>
    </w:p>
    <w:p w:rsidR="005A4E4F" w:rsidRDefault="006B5288" w:rsidP="005A4E4F">
      <w:pPr>
        <w:pStyle w:val="Loendilik"/>
        <w:numPr>
          <w:ilvl w:val="0"/>
          <w:numId w:val="26"/>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turvamees või </w:t>
      </w:r>
      <w:r w:rsidR="00894C50">
        <w:rPr>
          <w:rFonts w:ascii="Times New Roman" w:eastAsia="Times New Roman" w:hAnsi="Times New Roman" w:cs="Times New Roman"/>
          <w:sz w:val="24"/>
          <w:szCs w:val="24"/>
          <w:lang w:eastAsia="et-EE"/>
        </w:rPr>
        <w:t xml:space="preserve">aineõpetaja </w:t>
      </w:r>
      <w:r w:rsidR="005A4E4F">
        <w:rPr>
          <w:rFonts w:ascii="Times New Roman" w:eastAsia="Times New Roman" w:hAnsi="Times New Roman" w:cs="Times New Roman"/>
          <w:sz w:val="24"/>
          <w:szCs w:val="24"/>
          <w:lang w:eastAsia="et-EE"/>
        </w:rPr>
        <w:t>anna</w:t>
      </w:r>
      <w:r>
        <w:rPr>
          <w:rFonts w:ascii="Times New Roman" w:eastAsia="Times New Roman" w:hAnsi="Times New Roman" w:cs="Times New Roman"/>
          <w:sz w:val="24"/>
          <w:szCs w:val="24"/>
          <w:lang w:eastAsia="et-EE"/>
        </w:rPr>
        <w:t>vad täidetud</w:t>
      </w:r>
      <w:r w:rsidR="005A4E4F">
        <w:rPr>
          <w:rFonts w:ascii="Times New Roman" w:eastAsia="Times New Roman" w:hAnsi="Times New Roman" w:cs="Times New Roman"/>
          <w:sz w:val="24"/>
          <w:szCs w:val="24"/>
          <w:lang w:eastAsia="et-EE"/>
        </w:rPr>
        <w:t xml:space="preserve"> </w:t>
      </w:r>
      <w:r w:rsidR="00894C50">
        <w:rPr>
          <w:rFonts w:ascii="Times New Roman" w:eastAsia="Times New Roman" w:hAnsi="Times New Roman" w:cs="Times New Roman"/>
          <w:sz w:val="24"/>
          <w:szCs w:val="24"/>
          <w:lang w:eastAsia="et-EE"/>
        </w:rPr>
        <w:t>vormi</w:t>
      </w:r>
      <w:r w:rsidR="005A4E4F">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klassijuhatajale</w:t>
      </w:r>
      <w:r w:rsidR="005A4E4F">
        <w:rPr>
          <w:rFonts w:ascii="Times New Roman" w:eastAsia="Times New Roman" w:hAnsi="Times New Roman" w:cs="Times New Roman"/>
          <w:sz w:val="24"/>
          <w:szCs w:val="24"/>
          <w:lang w:eastAsia="et-EE"/>
        </w:rPr>
        <w:t>;</w:t>
      </w:r>
    </w:p>
    <w:p w:rsidR="006B5288" w:rsidRDefault="006B5288" w:rsidP="005A4E4F">
      <w:pPr>
        <w:pStyle w:val="Loendilik"/>
        <w:numPr>
          <w:ilvl w:val="0"/>
          <w:numId w:val="26"/>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Lepitakse kokku edasine toimimine</w:t>
      </w:r>
      <w:r w:rsidR="00C91AA6">
        <w:rPr>
          <w:rFonts w:ascii="Times New Roman" w:eastAsia="Times New Roman" w:hAnsi="Times New Roman" w:cs="Times New Roman"/>
          <w:sz w:val="24"/>
          <w:szCs w:val="24"/>
          <w:lang w:eastAsia="et-EE"/>
        </w:rPr>
        <w:t>, kaasatakse lapsevanem</w:t>
      </w:r>
      <w:r>
        <w:rPr>
          <w:rFonts w:ascii="Times New Roman" w:eastAsia="Times New Roman" w:hAnsi="Times New Roman" w:cs="Times New Roman"/>
          <w:sz w:val="24"/>
          <w:szCs w:val="24"/>
          <w:lang w:eastAsia="et-EE"/>
        </w:rPr>
        <w:t xml:space="preserve"> – vestlus, ümarlaud jne;</w:t>
      </w:r>
    </w:p>
    <w:p w:rsidR="006B5288" w:rsidRDefault="006B5288" w:rsidP="005A4E4F">
      <w:pPr>
        <w:pStyle w:val="Loendilik"/>
        <w:numPr>
          <w:ilvl w:val="0"/>
          <w:numId w:val="26"/>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Vajadusel kaasatakse </w:t>
      </w: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w:t>
      </w:r>
    </w:p>
    <w:p w:rsidR="005A4E4F" w:rsidRDefault="006B5288" w:rsidP="005A4E4F">
      <w:pPr>
        <w:pStyle w:val="Loendilik"/>
        <w:numPr>
          <w:ilvl w:val="0"/>
          <w:numId w:val="26"/>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Juhtumi lõppedes esitatakse kõik vormid (seletuskiri</w:t>
      </w:r>
      <w:r w:rsidR="00C91AA6">
        <w:rPr>
          <w:rFonts w:ascii="Times New Roman" w:eastAsia="Times New Roman" w:hAnsi="Times New Roman" w:cs="Times New Roman"/>
          <w:sz w:val="24"/>
          <w:szCs w:val="24"/>
          <w:lang w:eastAsia="et-EE"/>
        </w:rPr>
        <w:t xml:space="preserve"> </w:t>
      </w:r>
      <w:r w:rsidR="00C91AA6" w:rsidRPr="00C91AA6">
        <w:rPr>
          <w:rFonts w:ascii="Times New Roman" w:eastAsia="Times New Roman" w:hAnsi="Times New Roman" w:cs="Times New Roman"/>
          <w:b/>
          <w:sz w:val="24"/>
          <w:szCs w:val="24"/>
          <w:lang w:eastAsia="et-EE"/>
        </w:rPr>
        <w:t>LISA 2</w:t>
      </w:r>
      <w:r>
        <w:rPr>
          <w:rFonts w:ascii="Times New Roman" w:eastAsia="Times New Roman" w:hAnsi="Times New Roman" w:cs="Times New Roman"/>
          <w:sz w:val="24"/>
          <w:szCs w:val="24"/>
          <w:lang w:eastAsia="et-EE"/>
        </w:rPr>
        <w:t xml:space="preserve">, ohutuse kaardistamine, ümarlaua protokollid jne) </w:t>
      </w:r>
      <w:proofErr w:type="spellStart"/>
      <w:r w:rsidR="005A4E4F">
        <w:rPr>
          <w:rFonts w:ascii="Times New Roman" w:eastAsia="Times New Roman" w:hAnsi="Times New Roman" w:cs="Times New Roman"/>
          <w:sz w:val="24"/>
          <w:szCs w:val="24"/>
          <w:lang w:eastAsia="et-EE"/>
        </w:rPr>
        <w:t>HEVKO-le</w:t>
      </w:r>
      <w:proofErr w:type="spellEnd"/>
      <w:r>
        <w:rPr>
          <w:rFonts w:ascii="Times New Roman" w:eastAsia="Times New Roman" w:hAnsi="Times New Roman" w:cs="Times New Roman"/>
          <w:sz w:val="24"/>
          <w:szCs w:val="24"/>
          <w:lang w:eastAsia="et-EE"/>
        </w:rPr>
        <w:t>.</w:t>
      </w:r>
      <w:r w:rsidR="005A4E4F">
        <w:rPr>
          <w:rFonts w:ascii="Times New Roman" w:eastAsia="Times New Roman" w:hAnsi="Times New Roman" w:cs="Times New Roman"/>
          <w:sz w:val="24"/>
          <w:szCs w:val="24"/>
          <w:lang w:eastAsia="et-EE"/>
        </w:rPr>
        <w:t>;</w:t>
      </w:r>
    </w:p>
    <w:p w:rsidR="005A4E4F" w:rsidRDefault="005A4E4F" w:rsidP="005A4E4F">
      <w:pPr>
        <w:pStyle w:val="Loendilik"/>
        <w:numPr>
          <w:ilvl w:val="0"/>
          <w:numId w:val="26"/>
        </w:num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korduva probleemse käitumise esinemise korral avab klassijuhataja õpilasele arengu jälgimise kaardi;</w:t>
      </w:r>
    </w:p>
    <w:p w:rsidR="005A4E4F" w:rsidRDefault="005A4E4F" w:rsidP="005A4E4F">
      <w:pPr>
        <w:spacing w:before="58" w:after="58"/>
        <w:rPr>
          <w:rFonts w:ascii="Times New Roman" w:eastAsia="Times New Roman" w:hAnsi="Times New Roman" w:cs="Times New Roman"/>
          <w:sz w:val="24"/>
          <w:szCs w:val="24"/>
          <w:lang w:eastAsia="et-EE"/>
        </w:rPr>
      </w:pPr>
    </w:p>
    <w:p w:rsidR="005A4E4F" w:rsidRDefault="005A4E4F" w:rsidP="005A4E4F">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ANDEKUS</w:t>
      </w:r>
    </w:p>
    <w:p w:rsidR="005A4E4F" w:rsidRPr="00A743A9" w:rsidRDefault="005A4E4F" w:rsidP="005A4E4F">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xml:space="preserve">Kui õpilase hariduslik erivajadus tuleneb tema andekusest, tagatakse talle </w:t>
      </w:r>
      <w:r w:rsidR="006B5288">
        <w:rPr>
          <w:rFonts w:ascii="Times New Roman" w:eastAsia="Times New Roman" w:hAnsi="Times New Roman" w:cs="Times New Roman"/>
          <w:sz w:val="24"/>
          <w:szCs w:val="24"/>
          <w:lang w:eastAsia="et-EE"/>
        </w:rPr>
        <w:t xml:space="preserve">võimalus käia õpiabirühmas andekate õpilastega. Vajadusel rakendatakse </w:t>
      </w:r>
      <w:r w:rsidRPr="00A743A9">
        <w:rPr>
          <w:rFonts w:ascii="Times New Roman" w:eastAsia="Times New Roman" w:hAnsi="Times New Roman" w:cs="Times New Roman"/>
          <w:sz w:val="24"/>
          <w:szCs w:val="24"/>
          <w:lang w:eastAsia="et-EE"/>
        </w:rPr>
        <w:t>individuaalse</w:t>
      </w:r>
      <w:r w:rsidR="006B5288">
        <w:rPr>
          <w:rFonts w:ascii="Times New Roman" w:eastAsia="Times New Roman" w:hAnsi="Times New Roman" w:cs="Times New Roman"/>
          <w:sz w:val="24"/>
          <w:szCs w:val="24"/>
          <w:lang w:eastAsia="et-EE"/>
        </w:rPr>
        <w:t>t</w:t>
      </w:r>
      <w:r w:rsidRPr="00A743A9">
        <w:rPr>
          <w:rFonts w:ascii="Times New Roman" w:eastAsia="Times New Roman" w:hAnsi="Times New Roman" w:cs="Times New Roman"/>
          <w:sz w:val="24"/>
          <w:szCs w:val="24"/>
          <w:lang w:eastAsia="et-EE"/>
        </w:rPr>
        <w:t xml:space="preserve"> õppekava või täiendav</w:t>
      </w:r>
      <w:r w:rsidR="006B5288">
        <w:rPr>
          <w:rFonts w:ascii="Times New Roman" w:eastAsia="Times New Roman" w:hAnsi="Times New Roman" w:cs="Times New Roman"/>
          <w:sz w:val="24"/>
          <w:szCs w:val="24"/>
          <w:lang w:eastAsia="et-EE"/>
        </w:rPr>
        <w:t>at juhendamist</w:t>
      </w:r>
      <w:r w:rsidRPr="00A743A9">
        <w:rPr>
          <w:rFonts w:ascii="Times New Roman" w:eastAsia="Times New Roman" w:hAnsi="Times New Roman" w:cs="Times New Roman"/>
          <w:sz w:val="24"/>
          <w:szCs w:val="24"/>
          <w:lang w:eastAsia="et-EE"/>
        </w:rPr>
        <w:t xml:space="preserve"> aineõpetajate poolt või teiste vastava valdkonna spetsialistide poolt haridusprogrammide või teiste haridusasutuste kaudu.</w:t>
      </w:r>
    </w:p>
    <w:p w:rsidR="005A4E4F" w:rsidRPr="00A743A9" w:rsidRDefault="005A4E4F" w:rsidP="005A4E4F">
      <w:pPr>
        <w:spacing w:before="58" w:after="58"/>
        <w:rPr>
          <w:rFonts w:ascii="Times New Roman" w:eastAsia="Times New Roman" w:hAnsi="Times New Roman" w:cs="Times New Roman"/>
          <w:sz w:val="24"/>
          <w:szCs w:val="24"/>
          <w:lang w:eastAsia="et-EE"/>
        </w:rPr>
      </w:pPr>
    </w:p>
    <w:p w:rsidR="00737A42" w:rsidRDefault="00737A42" w:rsidP="00FF58B6">
      <w:pPr>
        <w:pStyle w:val="Pealkiri2"/>
        <w:rPr>
          <w:rFonts w:eastAsia="Times New Roman"/>
          <w:lang w:eastAsia="et-EE"/>
        </w:rPr>
      </w:pPr>
      <w:bookmarkStart w:id="4" w:name="_Toc396484228"/>
    </w:p>
    <w:p w:rsidR="00AB0398" w:rsidRDefault="00AB0398" w:rsidP="00FF58B6">
      <w:pPr>
        <w:pStyle w:val="Pealkiri2"/>
        <w:rPr>
          <w:rFonts w:eastAsia="Times New Roman"/>
          <w:lang w:eastAsia="et-EE"/>
        </w:rPr>
      </w:pPr>
      <w:r w:rsidRPr="00A7181B">
        <w:rPr>
          <w:rFonts w:eastAsia="Times New Roman"/>
          <w:lang w:eastAsia="et-EE"/>
        </w:rPr>
        <w:t>II TASAND</w:t>
      </w:r>
      <w:bookmarkEnd w:id="4"/>
    </w:p>
    <w:p w:rsidR="005B5FB3" w:rsidRPr="00A7181B" w:rsidRDefault="005B5FB3" w:rsidP="00AB0398">
      <w:pPr>
        <w:spacing w:before="58" w:after="58"/>
        <w:rPr>
          <w:rFonts w:ascii="Times New Roman" w:eastAsia="Times New Roman" w:hAnsi="Times New Roman" w:cs="Times New Roman"/>
          <w:b/>
          <w:sz w:val="28"/>
          <w:szCs w:val="28"/>
          <w:lang w:eastAsia="et-EE"/>
        </w:rPr>
      </w:pPr>
    </w:p>
    <w:p w:rsidR="0098736B" w:rsidRDefault="005B5FB3" w:rsidP="00AB0398">
      <w:pPr>
        <w:spacing w:before="58" w:after="58"/>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INDIVIDUAALNE ÕPPEKAVA</w:t>
      </w:r>
    </w:p>
    <w:p w:rsidR="0098736B" w:rsidRDefault="0098736B" w:rsidP="0098736B">
      <w:pPr>
        <w:rPr>
          <w:rFonts w:ascii="Times New Roman" w:hAnsi="Times New Roman" w:cs="Times New Roman"/>
          <w:sz w:val="24"/>
          <w:szCs w:val="24"/>
        </w:rPr>
      </w:pPr>
      <w:r w:rsidRPr="0098736B">
        <w:rPr>
          <w:rFonts w:ascii="Times New Roman" w:hAnsi="Times New Roman" w:cs="Times New Roman"/>
          <w:sz w:val="24"/>
          <w:szCs w:val="24"/>
        </w:rPr>
        <w:t>Kui I tasandi tegevused ei ole andnud tulemust, siis koostab aineõpetaja</w:t>
      </w:r>
      <w:r>
        <w:rPr>
          <w:rFonts w:ascii="Times New Roman" w:hAnsi="Times New Roman" w:cs="Times New Roman"/>
          <w:sz w:val="24"/>
          <w:szCs w:val="24"/>
        </w:rPr>
        <w:t xml:space="preserve"> </w:t>
      </w:r>
      <w:r w:rsidRPr="0098736B">
        <w:rPr>
          <w:rFonts w:ascii="Times New Roman" w:hAnsi="Times New Roman" w:cs="Times New Roman"/>
          <w:sz w:val="24"/>
          <w:szCs w:val="24"/>
        </w:rPr>
        <w:t>koostöös HEVKO-ga individuaalse õppekava.</w:t>
      </w:r>
      <w:r>
        <w:rPr>
          <w:rFonts w:ascii="Times New Roman" w:hAnsi="Times New Roman" w:cs="Times New Roman"/>
          <w:sz w:val="24"/>
          <w:szCs w:val="24"/>
        </w:rPr>
        <w:t xml:space="preserve"> </w:t>
      </w:r>
      <w:r w:rsidRPr="0098736B">
        <w:rPr>
          <w:rFonts w:ascii="Times New Roman" w:hAnsi="Times New Roman" w:cs="Times New Roman"/>
          <w:sz w:val="24"/>
          <w:szCs w:val="24"/>
        </w:rPr>
        <w:t>Edaspidi töötab HEVKO koos aineõpetaja ja klassijuhatajaga.</w:t>
      </w:r>
      <w:r>
        <w:rPr>
          <w:rFonts w:ascii="Times New Roman" w:hAnsi="Times New Roman" w:cs="Times New Roman"/>
          <w:sz w:val="24"/>
          <w:szCs w:val="24"/>
        </w:rPr>
        <w:t xml:space="preserve"> Individuaalse õppekava vorm lepitakse iga juhtumi korral eraldi kokku konsulteerides HEVKO-ga.</w:t>
      </w:r>
    </w:p>
    <w:p w:rsidR="005B5FB3" w:rsidRPr="00126C04" w:rsidRDefault="00126C04" w:rsidP="00126C04">
      <w:pPr>
        <w:pStyle w:val="Loendilik"/>
        <w:numPr>
          <w:ilvl w:val="0"/>
          <w:numId w:val="34"/>
        </w:numPr>
        <w:rPr>
          <w:rFonts w:ascii="Times New Roman" w:hAnsi="Times New Roman" w:cs="Times New Roman"/>
          <w:sz w:val="24"/>
          <w:szCs w:val="24"/>
        </w:rPr>
      </w:pPr>
      <w:r>
        <w:rPr>
          <w:rFonts w:ascii="Times New Roman" w:hAnsi="Times New Roman" w:cs="Times New Roman"/>
          <w:sz w:val="24"/>
          <w:szCs w:val="24"/>
        </w:rPr>
        <w:t xml:space="preserve">Lapsevanemaga kooskõlastatakse </w:t>
      </w:r>
      <w:proofErr w:type="spellStart"/>
      <w:r>
        <w:rPr>
          <w:rFonts w:ascii="Times New Roman" w:hAnsi="Times New Roman" w:cs="Times New Roman"/>
          <w:sz w:val="24"/>
          <w:szCs w:val="24"/>
        </w:rPr>
        <w:t>IÕK</w:t>
      </w:r>
      <w:proofErr w:type="spellEnd"/>
      <w:r>
        <w:rPr>
          <w:rFonts w:ascii="Times New Roman" w:hAnsi="Times New Roman" w:cs="Times New Roman"/>
          <w:sz w:val="24"/>
          <w:szCs w:val="24"/>
        </w:rPr>
        <w:t xml:space="preserve"> taotlus </w:t>
      </w:r>
      <w:r w:rsidRPr="00126C04">
        <w:rPr>
          <w:rFonts w:ascii="Times New Roman" w:hAnsi="Times New Roman" w:cs="Times New Roman"/>
          <w:b/>
          <w:sz w:val="24"/>
          <w:szCs w:val="24"/>
        </w:rPr>
        <w:t>LISA 5</w:t>
      </w:r>
      <w:r>
        <w:rPr>
          <w:rFonts w:ascii="Times New Roman" w:hAnsi="Times New Roman" w:cs="Times New Roman"/>
          <w:b/>
          <w:sz w:val="24"/>
          <w:szCs w:val="24"/>
        </w:rPr>
        <w:t>;</w:t>
      </w:r>
    </w:p>
    <w:p w:rsidR="00126C04" w:rsidRPr="00126C04" w:rsidRDefault="00126C04" w:rsidP="00126C04">
      <w:pPr>
        <w:pStyle w:val="Loendilik"/>
        <w:numPr>
          <w:ilvl w:val="0"/>
          <w:numId w:val="34"/>
        </w:numPr>
        <w:rPr>
          <w:rFonts w:ascii="Times New Roman" w:hAnsi="Times New Roman" w:cs="Times New Roman"/>
          <w:sz w:val="24"/>
          <w:szCs w:val="24"/>
        </w:rPr>
      </w:pPr>
      <w:proofErr w:type="spellStart"/>
      <w:r>
        <w:rPr>
          <w:rFonts w:ascii="Times New Roman" w:hAnsi="Times New Roman" w:cs="Times New Roman"/>
          <w:sz w:val="24"/>
          <w:szCs w:val="24"/>
        </w:rPr>
        <w:t>IÕK</w:t>
      </w:r>
      <w:proofErr w:type="spellEnd"/>
      <w:r>
        <w:rPr>
          <w:rFonts w:ascii="Times New Roman" w:hAnsi="Times New Roman" w:cs="Times New Roman"/>
          <w:sz w:val="24"/>
          <w:szCs w:val="24"/>
        </w:rPr>
        <w:t xml:space="preserve"> luuakse koostöös aine-, klassiõpetajate ja tugipersonali vahel.</w:t>
      </w:r>
    </w:p>
    <w:p w:rsidR="006D4708" w:rsidRDefault="006D4708" w:rsidP="00AB0398">
      <w:pPr>
        <w:spacing w:before="58" w:after="58"/>
        <w:rPr>
          <w:rFonts w:ascii="Times New Roman" w:eastAsia="Times New Roman" w:hAnsi="Times New Roman" w:cs="Times New Roman"/>
          <w:sz w:val="24"/>
          <w:szCs w:val="24"/>
          <w:lang w:eastAsia="et-EE"/>
        </w:rPr>
      </w:pPr>
    </w:p>
    <w:p w:rsidR="00AB0398" w:rsidRPr="00A7181B" w:rsidRDefault="00D21DA4" w:rsidP="00FF58B6">
      <w:pPr>
        <w:pStyle w:val="Pealkiri2"/>
        <w:rPr>
          <w:rFonts w:eastAsia="Times New Roman"/>
          <w:lang w:eastAsia="et-EE"/>
        </w:rPr>
      </w:pPr>
      <w:bookmarkStart w:id="5" w:name="_Toc396484229"/>
      <w:proofErr w:type="spellStart"/>
      <w:r w:rsidRPr="00A7181B">
        <w:rPr>
          <w:rFonts w:eastAsia="Times New Roman"/>
          <w:lang w:eastAsia="et-EE"/>
        </w:rPr>
        <w:t>III</w:t>
      </w:r>
      <w:proofErr w:type="spellEnd"/>
      <w:r w:rsidRPr="00A7181B">
        <w:rPr>
          <w:rFonts w:eastAsia="Times New Roman"/>
          <w:lang w:eastAsia="et-EE"/>
        </w:rPr>
        <w:t xml:space="preserve"> TASAND</w:t>
      </w:r>
      <w:bookmarkEnd w:id="5"/>
      <w:r w:rsidR="00AB0398" w:rsidRPr="00A7181B">
        <w:rPr>
          <w:rFonts w:eastAsia="Times New Roman"/>
          <w:lang w:eastAsia="et-EE"/>
        </w:rPr>
        <w:t> </w:t>
      </w:r>
    </w:p>
    <w:p w:rsidR="00D21DA4" w:rsidRDefault="009C010B" w:rsidP="00AB0398">
      <w:pPr>
        <w:rPr>
          <w:rFonts w:ascii="Times New Roman" w:eastAsia="Times New Roman" w:hAnsi="Times New Roman" w:cs="Times New Roman"/>
          <w:sz w:val="24"/>
          <w:szCs w:val="24"/>
          <w:lang w:eastAsia="et-EE"/>
        </w:rPr>
      </w:pPr>
      <w:proofErr w:type="spellStart"/>
      <w:r>
        <w:rPr>
          <w:rFonts w:ascii="Times New Roman" w:eastAsia="Times New Roman" w:hAnsi="Times New Roman" w:cs="Times New Roman"/>
          <w:sz w:val="24"/>
          <w:szCs w:val="24"/>
          <w:lang w:eastAsia="et-EE"/>
        </w:rPr>
        <w:t>HEVKO</w:t>
      </w:r>
      <w:proofErr w:type="spellEnd"/>
      <w:r>
        <w:rPr>
          <w:rFonts w:ascii="Times New Roman" w:eastAsia="Times New Roman" w:hAnsi="Times New Roman" w:cs="Times New Roman"/>
          <w:sz w:val="24"/>
          <w:szCs w:val="24"/>
          <w:lang w:eastAsia="et-EE"/>
        </w:rPr>
        <w:t xml:space="preserve"> kaasab spetsialiste </w:t>
      </w:r>
      <w:proofErr w:type="spellStart"/>
      <w:r>
        <w:rPr>
          <w:rFonts w:ascii="Times New Roman" w:eastAsia="Times New Roman" w:hAnsi="Times New Roman" w:cs="Times New Roman"/>
          <w:sz w:val="24"/>
          <w:szCs w:val="24"/>
          <w:lang w:eastAsia="et-EE"/>
        </w:rPr>
        <w:t>väljaspoolt</w:t>
      </w:r>
      <w:proofErr w:type="spellEnd"/>
      <w:r>
        <w:rPr>
          <w:rFonts w:ascii="Times New Roman" w:eastAsia="Times New Roman" w:hAnsi="Times New Roman" w:cs="Times New Roman"/>
          <w:sz w:val="24"/>
          <w:szCs w:val="24"/>
          <w:lang w:eastAsia="et-EE"/>
        </w:rPr>
        <w:t xml:space="preserve"> kooli selleks, et välja selgitada õpilasele sobiv õppe sisu, protsess ja hindamine. Seda tehakse </w:t>
      </w:r>
      <w:proofErr w:type="spellStart"/>
      <w:r>
        <w:rPr>
          <w:rFonts w:ascii="Times New Roman" w:eastAsia="Times New Roman" w:hAnsi="Times New Roman" w:cs="Times New Roman"/>
          <w:sz w:val="24"/>
          <w:szCs w:val="24"/>
          <w:lang w:eastAsia="et-EE"/>
        </w:rPr>
        <w:t>p</w:t>
      </w:r>
      <w:r w:rsidRPr="00A743A9">
        <w:rPr>
          <w:rFonts w:ascii="Times New Roman" w:eastAsia="Times New Roman" w:hAnsi="Times New Roman" w:cs="Times New Roman"/>
          <w:sz w:val="24"/>
          <w:szCs w:val="24"/>
          <w:lang w:eastAsia="et-EE"/>
        </w:rPr>
        <w:t>edagoogilis-psühholoogilise/meditsiinilise</w:t>
      </w:r>
      <w:proofErr w:type="spellEnd"/>
      <w:r w:rsidRPr="00A743A9">
        <w:rPr>
          <w:rFonts w:ascii="Times New Roman" w:eastAsia="Times New Roman" w:hAnsi="Times New Roman" w:cs="Times New Roman"/>
          <w:sz w:val="24"/>
          <w:szCs w:val="24"/>
          <w:lang w:eastAsia="et-EE"/>
        </w:rPr>
        <w:t xml:space="preserve"> uuringu</w:t>
      </w:r>
      <w:r>
        <w:rPr>
          <w:rFonts w:ascii="Times New Roman" w:eastAsia="Times New Roman" w:hAnsi="Times New Roman" w:cs="Times New Roman"/>
          <w:sz w:val="24"/>
          <w:szCs w:val="24"/>
          <w:lang w:eastAsia="et-EE"/>
        </w:rPr>
        <w:t>te tulemuste alusel.</w:t>
      </w:r>
    </w:p>
    <w:p w:rsidR="005B5FB3" w:rsidRPr="00A743A9" w:rsidRDefault="005B5FB3" w:rsidP="005B5FB3">
      <w:pPr>
        <w:pStyle w:val="Loendilik"/>
        <w:numPr>
          <w:ilvl w:val="0"/>
          <w:numId w:val="28"/>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pedagoogilis-psühholoogilist uuringut (nõustamiskomisjon</w:t>
      </w:r>
      <w:r>
        <w:rPr>
          <w:rFonts w:ascii="Times New Roman" w:eastAsia="Times New Roman" w:hAnsi="Times New Roman" w:cs="Times New Roman"/>
          <w:sz w:val="24"/>
          <w:szCs w:val="24"/>
          <w:lang w:eastAsia="et-EE"/>
        </w:rPr>
        <w:t>, -keskus</w:t>
      </w:r>
      <w:r w:rsidRPr="00A743A9">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w:t>
      </w:r>
    </w:p>
    <w:p w:rsidR="005B5FB3" w:rsidRPr="00A743A9" w:rsidRDefault="005B5FB3" w:rsidP="005B5FB3">
      <w:pPr>
        <w:pStyle w:val="Loendilik"/>
        <w:numPr>
          <w:ilvl w:val="0"/>
          <w:numId w:val="28"/>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lapse meditsiinilisi uuringuid (psühholoog, psühhiaater,  jt spetsialistid)</w:t>
      </w:r>
      <w:r>
        <w:rPr>
          <w:rFonts w:ascii="Times New Roman" w:eastAsia="Times New Roman" w:hAnsi="Times New Roman" w:cs="Times New Roman"/>
          <w:sz w:val="24"/>
          <w:szCs w:val="24"/>
          <w:lang w:eastAsia="et-EE"/>
        </w:rPr>
        <w:t>.</w:t>
      </w:r>
    </w:p>
    <w:p w:rsidR="005B5FB3" w:rsidRPr="00A743A9" w:rsidRDefault="005B5FB3" w:rsidP="005B5FB3">
      <w:pPr>
        <w:spacing w:before="58" w:after="58"/>
        <w:ind w:left="698"/>
        <w:rPr>
          <w:rFonts w:ascii="Times New Roman" w:eastAsia="Times New Roman" w:hAnsi="Times New Roman" w:cs="Times New Roman"/>
          <w:sz w:val="24"/>
          <w:szCs w:val="24"/>
          <w:lang w:eastAsia="et-EE"/>
        </w:rPr>
      </w:pPr>
    </w:p>
    <w:p w:rsidR="005B5FB3" w:rsidRPr="00A743A9" w:rsidRDefault="005B5FB3" w:rsidP="005B5FB3">
      <w:pPr>
        <w:spacing w:before="58" w:after="58"/>
        <w:rPr>
          <w:rFonts w:ascii="Times New Roman" w:eastAsia="Times New Roman" w:hAnsi="Times New Roman" w:cs="Times New Roman"/>
          <w:sz w:val="24"/>
          <w:szCs w:val="24"/>
          <w:lang w:eastAsia="et-EE"/>
        </w:rPr>
      </w:pPr>
      <w:proofErr w:type="spellStart"/>
      <w:r w:rsidRPr="00A743A9">
        <w:rPr>
          <w:rFonts w:ascii="Times New Roman" w:eastAsia="Times New Roman" w:hAnsi="Times New Roman" w:cs="Times New Roman"/>
          <w:sz w:val="24"/>
          <w:szCs w:val="24"/>
          <w:lang w:eastAsia="et-EE"/>
        </w:rPr>
        <w:t>Pedagoogilis-psühholoogilise/meditsiinilise</w:t>
      </w:r>
      <w:proofErr w:type="spellEnd"/>
      <w:r w:rsidRPr="00A743A9">
        <w:rPr>
          <w:rFonts w:ascii="Times New Roman" w:eastAsia="Times New Roman" w:hAnsi="Times New Roman" w:cs="Times New Roman"/>
          <w:sz w:val="24"/>
          <w:szCs w:val="24"/>
          <w:lang w:eastAsia="et-EE"/>
        </w:rPr>
        <w:t xml:space="preserve"> uuringu tulemuste põhjal ning analüüsi ja vaatluse põhjal teevad klassijuhataja, aineõpetajad ja tugigrupi liikmed kokkuvõtte õpilase tugevatest ja arendamist vajavatest külgedest ning annavad soovitused tugiteenuste rakendamiseks. </w:t>
      </w:r>
    </w:p>
    <w:p w:rsidR="009C010B" w:rsidRPr="009C010B" w:rsidRDefault="009C010B" w:rsidP="00AB0398">
      <w:pPr>
        <w:rPr>
          <w:rFonts w:ascii="Times New Roman" w:eastAsia="Times New Roman" w:hAnsi="Times New Roman" w:cs="Times New Roman"/>
          <w:sz w:val="24"/>
          <w:szCs w:val="24"/>
          <w:lang w:eastAsia="et-EE"/>
        </w:rPr>
      </w:pPr>
    </w:p>
    <w:p w:rsidR="0098736B" w:rsidRPr="00FF58B6" w:rsidRDefault="0098736B" w:rsidP="00FF58B6">
      <w:pPr>
        <w:pStyle w:val="Pealkiri1"/>
      </w:pPr>
      <w:bookmarkStart w:id="6" w:name="_Toc396484230"/>
      <w:r w:rsidRPr="00FF58B6">
        <w:lastRenderedPageBreak/>
        <w:t>Tugiteenuste tulemuslikkuse hindamine.</w:t>
      </w:r>
      <w:bookmarkEnd w:id="6"/>
    </w:p>
    <w:p w:rsidR="005B5FB3" w:rsidRPr="00A743A9" w:rsidRDefault="005B5FB3" w:rsidP="005B5FB3">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Tugiteenuse rakendamise tulemuslikkuse kohta märgivad hariduslike erivajadustega õpilastega tegelenud õpetajad  ja spetsialistid  õppeaasta lõpus</w:t>
      </w:r>
      <w:r>
        <w:rPr>
          <w:rFonts w:ascii="Times New Roman" w:eastAsia="Times New Roman" w:hAnsi="Times New Roman" w:cs="Times New Roman"/>
          <w:sz w:val="24"/>
          <w:szCs w:val="24"/>
          <w:lang w:eastAsia="et-EE"/>
        </w:rPr>
        <w:t xml:space="preserve"> „Õpilase individuaalsuse kaardile</w:t>
      </w:r>
      <w:r w:rsidRPr="00A743A9">
        <w:rPr>
          <w:rFonts w:ascii="Times New Roman" w:eastAsia="Times New Roman" w:hAnsi="Times New Roman" w:cs="Times New Roman"/>
          <w:sz w:val="24"/>
          <w:szCs w:val="24"/>
          <w:lang w:eastAsia="et-EE"/>
        </w:rPr>
        <w:t>” </w:t>
      </w:r>
      <w:r>
        <w:rPr>
          <w:rFonts w:ascii="Times New Roman" w:eastAsia="Times New Roman" w:hAnsi="Times New Roman" w:cs="Times New Roman"/>
          <w:sz w:val="24"/>
          <w:szCs w:val="24"/>
          <w:lang w:eastAsia="et-EE"/>
        </w:rPr>
        <w:t xml:space="preserve"> </w:t>
      </w:r>
      <w:r w:rsidRPr="00A743A9">
        <w:rPr>
          <w:rFonts w:ascii="Times New Roman" w:eastAsia="Times New Roman" w:hAnsi="Times New Roman" w:cs="Times New Roman"/>
          <w:sz w:val="24"/>
          <w:szCs w:val="24"/>
          <w:lang w:eastAsia="et-EE"/>
        </w:rPr>
        <w:t>õpilase toimetuleku kirjelduse ja esitavad omapoolsed soovitused.</w:t>
      </w:r>
    </w:p>
    <w:p w:rsidR="005B5FB3" w:rsidRDefault="005B5FB3" w:rsidP="009C010B">
      <w:pPr>
        <w:spacing w:before="58" w:after="58"/>
        <w:rPr>
          <w:rFonts w:ascii="Times New Roman" w:eastAsia="Times New Roman" w:hAnsi="Times New Roman" w:cs="Times New Roman"/>
          <w:sz w:val="24"/>
          <w:szCs w:val="24"/>
          <w:lang w:eastAsia="et-EE"/>
        </w:rPr>
      </w:pPr>
    </w:p>
    <w:p w:rsidR="009C010B" w:rsidRPr="00A743A9" w:rsidRDefault="009C010B" w:rsidP="009C010B">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Õpilasele rakendatud meetmete tulemuslikkuse kohta esitavad klassijuhatajad õppetöö analüü</w:t>
      </w:r>
      <w:r>
        <w:rPr>
          <w:rFonts w:ascii="Times New Roman" w:eastAsia="Times New Roman" w:hAnsi="Times New Roman" w:cs="Times New Roman"/>
          <w:sz w:val="24"/>
          <w:szCs w:val="24"/>
          <w:lang w:eastAsia="et-EE"/>
        </w:rPr>
        <w:t>sis  kokkuvõtte õppeaasta lõpus ja märgivad selle õpilase arengu kaardile.</w:t>
      </w:r>
      <w:r w:rsidRPr="00A743A9">
        <w:rPr>
          <w:rFonts w:ascii="Times New Roman" w:eastAsia="Times New Roman" w:hAnsi="Times New Roman" w:cs="Times New Roman"/>
          <w:sz w:val="24"/>
          <w:szCs w:val="24"/>
          <w:lang w:eastAsia="et-EE"/>
        </w:rPr>
        <w:t xml:space="preserve"> Vajadus pedagoogilis-psühholoogilise nõustamise järele kooskõlastatakse lapsevanemaga.  </w:t>
      </w:r>
    </w:p>
    <w:p w:rsidR="009C010B" w:rsidRDefault="009C010B" w:rsidP="009C010B">
      <w:pPr>
        <w:spacing w:before="58" w:after="58"/>
        <w:rPr>
          <w:rFonts w:ascii="Times New Roman" w:eastAsia="Times New Roman" w:hAnsi="Times New Roman" w:cs="Times New Roman"/>
          <w:sz w:val="24"/>
          <w:szCs w:val="24"/>
          <w:lang w:eastAsia="et-EE"/>
        </w:rPr>
      </w:pPr>
    </w:p>
    <w:p w:rsidR="009C010B" w:rsidRPr="00A743A9" w:rsidRDefault="009C010B" w:rsidP="009C010B">
      <w:pPr>
        <w:spacing w:before="58" w:after="58"/>
        <w:rPr>
          <w:rFonts w:ascii="Times New Roman" w:eastAsia="Times New Roman" w:hAnsi="Times New Roman" w:cs="Times New Roman"/>
          <w:sz w:val="24"/>
          <w:szCs w:val="24"/>
          <w:lang w:eastAsia="et-EE"/>
        </w:rPr>
      </w:pPr>
      <w:r w:rsidRPr="00F5299B">
        <w:rPr>
          <w:rFonts w:ascii="Times New Roman" w:eastAsia="Times New Roman" w:hAnsi="Times New Roman" w:cs="Times New Roman"/>
          <w:sz w:val="24"/>
          <w:szCs w:val="24"/>
          <w:lang w:eastAsia="et-EE"/>
        </w:rPr>
        <w:t>Õppeaasta lõpus teeb HEVKO koostöös klassijuhatajate ja aineõpetajatega ja teiste tugispetsialistidega kokkuvõtt</w:t>
      </w:r>
      <w:r>
        <w:rPr>
          <w:rFonts w:ascii="Times New Roman" w:eastAsia="Times New Roman" w:hAnsi="Times New Roman" w:cs="Times New Roman"/>
          <w:sz w:val="24"/>
          <w:szCs w:val="24"/>
          <w:lang w:eastAsia="et-EE"/>
        </w:rPr>
        <w:t xml:space="preserve">e tehtud tööst, hindab selle tulemuslikust sh </w:t>
      </w:r>
      <w:r w:rsidRPr="00F5299B">
        <w:rPr>
          <w:rFonts w:ascii="Times New Roman" w:eastAsia="Times New Roman" w:hAnsi="Times New Roman" w:cs="Times New Roman"/>
          <w:sz w:val="24"/>
          <w:szCs w:val="24"/>
          <w:lang w:eastAsia="et-EE"/>
        </w:rPr>
        <w:t>h</w:t>
      </w:r>
      <w:r>
        <w:rPr>
          <w:rFonts w:ascii="Times New Roman" w:eastAsia="Times New Roman" w:hAnsi="Times New Roman" w:cs="Times New Roman"/>
          <w:sz w:val="24"/>
          <w:szCs w:val="24"/>
          <w:lang w:eastAsia="et-EE"/>
        </w:rPr>
        <w:t>inded, koolikohustuse täitmine jne.</w:t>
      </w:r>
    </w:p>
    <w:p w:rsidR="009C010B" w:rsidRPr="00A743A9" w:rsidRDefault="009C010B" w:rsidP="009C010B">
      <w:pPr>
        <w:spacing w:before="58" w:after="58"/>
        <w:rPr>
          <w:rFonts w:ascii="Times New Roman" w:eastAsia="Times New Roman" w:hAnsi="Times New Roman" w:cs="Times New Roman"/>
          <w:b/>
          <w:sz w:val="24"/>
          <w:szCs w:val="24"/>
          <w:lang w:eastAsia="et-EE"/>
        </w:rPr>
      </w:pPr>
    </w:p>
    <w:p w:rsidR="009C010B" w:rsidRPr="00A743A9" w:rsidRDefault="009C010B" w:rsidP="009C010B">
      <w:p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Lähtuvalt eelnevast kavandatakse edasised  tegevused:</w:t>
      </w:r>
    </w:p>
    <w:p w:rsidR="009C010B" w:rsidRPr="00A743A9" w:rsidRDefault="009C010B" w:rsidP="009C010B">
      <w:pPr>
        <w:pStyle w:val="Loendilik"/>
        <w:numPr>
          <w:ilvl w:val="0"/>
          <w:numId w:val="11"/>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tugiteenuste lõpetamine</w:t>
      </w:r>
    </w:p>
    <w:p w:rsidR="009C010B" w:rsidRPr="00A743A9" w:rsidRDefault="009C010B" w:rsidP="009C010B">
      <w:pPr>
        <w:pStyle w:val="Loendilik"/>
        <w:numPr>
          <w:ilvl w:val="0"/>
          <w:numId w:val="11"/>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xml:space="preserve">tugiteenuse jätkamine </w:t>
      </w:r>
    </w:p>
    <w:p w:rsidR="009C010B" w:rsidRPr="00A743A9" w:rsidRDefault="009C010B" w:rsidP="009C010B">
      <w:pPr>
        <w:pStyle w:val="Loendilik"/>
        <w:numPr>
          <w:ilvl w:val="0"/>
          <w:numId w:val="11"/>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xml:space="preserve">tugiteenuste vahetamine </w:t>
      </w:r>
    </w:p>
    <w:p w:rsidR="009C010B" w:rsidRPr="00A743A9" w:rsidRDefault="009C010B" w:rsidP="009C010B">
      <w:pPr>
        <w:pStyle w:val="Loendilik"/>
        <w:numPr>
          <w:ilvl w:val="0"/>
          <w:numId w:val="11"/>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ettepanek nõustamiskomisjoni suunamiseks</w:t>
      </w:r>
    </w:p>
    <w:p w:rsidR="009C010B" w:rsidRPr="00A743A9" w:rsidRDefault="009C010B" w:rsidP="009C010B">
      <w:pPr>
        <w:pStyle w:val="Loendilik"/>
        <w:numPr>
          <w:ilvl w:val="0"/>
          <w:numId w:val="11"/>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täiendav õppetöö (otsustab õppenõukogu)</w:t>
      </w:r>
    </w:p>
    <w:p w:rsidR="009C010B" w:rsidRPr="00A743A9" w:rsidRDefault="009C010B" w:rsidP="009C010B">
      <w:pPr>
        <w:pStyle w:val="Loendilik"/>
        <w:numPr>
          <w:ilvl w:val="0"/>
          <w:numId w:val="11"/>
        </w:numPr>
        <w:spacing w:before="58" w:after="58"/>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 xml:space="preserve">klassikursuse kordama jätmine (põhikooli õpilaste puhul), kui täiendav õppetöö ei ole andnud tulemusi </w:t>
      </w:r>
      <w:proofErr w:type="spellStart"/>
      <w:r w:rsidRPr="00A743A9">
        <w:rPr>
          <w:rFonts w:ascii="Times New Roman" w:eastAsia="Times New Roman" w:hAnsi="Times New Roman" w:cs="Times New Roman"/>
          <w:sz w:val="24"/>
          <w:szCs w:val="24"/>
          <w:lang w:eastAsia="et-EE"/>
        </w:rPr>
        <w:t>ja individuaalset</w:t>
      </w:r>
      <w:proofErr w:type="spellEnd"/>
      <w:r w:rsidRPr="00A743A9">
        <w:rPr>
          <w:rFonts w:ascii="Times New Roman" w:eastAsia="Times New Roman" w:hAnsi="Times New Roman" w:cs="Times New Roman"/>
          <w:sz w:val="24"/>
          <w:szCs w:val="24"/>
          <w:lang w:eastAsia="et-EE"/>
        </w:rPr>
        <w:t xml:space="preserve"> õppekava ei ole otstarbekas rakendada (otsustab õppenõukogu) </w:t>
      </w:r>
    </w:p>
    <w:p w:rsidR="009C010B" w:rsidRDefault="009C010B" w:rsidP="00AB0398">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Otsustused märgitakse õpilase individuaalse arengu kaardile.</w:t>
      </w:r>
    </w:p>
    <w:p w:rsidR="00AB0398" w:rsidRPr="00A743A9" w:rsidRDefault="00AB0398" w:rsidP="00AB0398">
      <w:pPr>
        <w:rPr>
          <w:rFonts w:ascii="Times New Roman" w:eastAsia="Times New Roman" w:hAnsi="Times New Roman" w:cs="Times New Roman"/>
          <w:sz w:val="24"/>
          <w:szCs w:val="24"/>
          <w:lang w:eastAsia="et-EE"/>
        </w:rPr>
      </w:pPr>
      <w:r w:rsidRPr="00A743A9">
        <w:rPr>
          <w:rFonts w:ascii="Times New Roman" w:eastAsia="Times New Roman" w:hAnsi="Times New Roman" w:cs="Times New Roman"/>
          <w:sz w:val="24"/>
          <w:szCs w:val="24"/>
          <w:lang w:eastAsia="et-EE"/>
        </w:rPr>
        <w:t>Kui koolis rakendatud tugiteenused ei osutunud tulemuslikuks, viiakse läbi täiendav uuring, mis  toimub valdavalt meditsiiniasutuses arstide osalusel. Lähtuvalt hariduslike erivajaduste spetsiifikast  kindlustab kool õpilasele võimetekohase õpetuse. Koostöös koolipidajaga kohandatakse ruume, vajalikke vahendeid, õppetegevuste sisu  ja  raskusastet. Õppekeskkonna kujundamisel arvestatakse nõustamiskomisjoni ja uuringus osalenud spetsialistide soovitusi.</w:t>
      </w:r>
    </w:p>
    <w:p w:rsidR="00AB0398" w:rsidRDefault="00AB0398" w:rsidP="00AB0398">
      <w:pPr>
        <w:spacing w:before="58" w:after="58"/>
        <w:rPr>
          <w:rFonts w:ascii="Times New Roman" w:eastAsia="Times New Roman" w:hAnsi="Times New Roman" w:cs="Times New Roman"/>
          <w:sz w:val="24"/>
          <w:szCs w:val="24"/>
          <w:lang w:eastAsia="et-EE"/>
        </w:rPr>
      </w:pPr>
    </w:p>
    <w:p w:rsidR="00AB0398" w:rsidRDefault="00AB0398" w:rsidP="00AB0398">
      <w:pPr>
        <w:spacing w:before="58" w:after="58"/>
        <w:rPr>
          <w:rFonts w:ascii="Times New Roman" w:eastAsia="Times New Roman" w:hAnsi="Times New Roman" w:cs="Times New Roman"/>
          <w:sz w:val="24"/>
          <w:szCs w:val="24"/>
          <w:lang w:eastAsia="et-EE"/>
        </w:rPr>
      </w:pPr>
    </w:p>
    <w:p w:rsidR="00AB0398" w:rsidRDefault="00AB0398" w:rsidP="00AB0398">
      <w:pPr>
        <w:spacing w:before="58" w:after="58"/>
        <w:rPr>
          <w:rFonts w:ascii="Times New Roman" w:eastAsia="Times New Roman" w:hAnsi="Times New Roman" w:cs="Times New Roman"/>
          <w:sz w:val="24"/>
          <w:szCs w:val="24"/>
          <w:lang w:eastAsia="et-EE"/>
        </w:rPr>
      </w:pPr>
    </w:p>
    <w:p w:rsidR="00CF1C3F" w:rsidRPr="00A743A9" w:rsidRDefault="00CF1C3F" w:rsidP="00CF1C3F">
      <w:pPr>
        <w:pStyle w:val="Loendilik"/>
        <w:spacing w:before="58" w:after="58"/>
        <w:rPr>
          <w:rFonts w:ascii="Times New Roman" w:eastAsia="Times New Roman" w:hAnsi="Times New Roman" w:cs="Times New Roman"/>
          <w:sz w:val="24"/>
          <w:szCs w:val="24"/>
          <w:lang w:eastAsia="et-EE"/>
        </w:rPr>
      </w:pPr>
    </w:p>
    <w:p w:rsidR="004B1684" w:rsidRPr="00A743A9" w:rsidRDefault="004B1684" w:rsidP="00CF1C3F">
      <w:pPr>
        <w:spacing w:before="58" w:after="58"/>
        <w:rPr>
          <w:rFonts w:ascii="Times New Roman" w:eastAsia="Times New Roman" w:hAnsi="Times New Roman" w:cs="Times New Roman"/>
          <w:sz w:val="24"/>
          <w:szCs w:val="24"/>
          <w:u w:val="single"/>
          <w:lang w:eastAsia="et-EE"/>
        </w:rPr>
      </w:pPr>
    </w:p>
    <w:p w:rsidR="00517544" w:rsidRPr="00A743A9" w:rsidRDefault="00517544" w:rsidP="00517544">
      <w:pPr>
        <w:pStyle w:val="Loendilik"/>
        <w:spacing w:before="58" w:after="58"/>
        <w:rPr>
          <w:rFonts w:ascii="Times New Roman" w:eastAsia="Times New Roman" w:hAnsi="Times New Roman" w:cs="Times New Roman"/>
          <w:sz w:val="24"/>
          <w:szCs w:val="24"/>
          <w:lang w:eastAsia="et-EE"/>
        </w:rPr>
      </w:pPr>
    </w:p>
    <w:p w:rsidR="003B2A0F" w:rsidRDefault="003B2A0F" w:rsidP="00CF1C3F">
      <w:pPr>
        <w:jc w:val="left"/>
      </w:pPr>
    </w:p>
    <w:p w:rsidR="003B2A0F" w:rsidRPr="00FF58B6" w:rsidRDefault="002F54B7" w:rsidP="00FF58B6">
      <w:pPr>
        <w:pStyle w:val="Pealkiri1"/>
      </w:pPr>
      <w:bookmarkStart w:id="7" w:name="_Toc396484231"/>
      <w:r w:rsidRPr="00FF58B6">
        <w:lastRenderedPageBreak/>
        <w:t>LISA1 Konsultatsioonides osalemise vorm</w:t>
      </w:r>
      <w:bookmarkEnd w:id="7"/>
    </w:p>
    <w:p w:rsidR="003B2A0F" w:rsidRPr="003B2A0F" w:rsidRDefault="003B2A0F" w:rsidP="00CF1C3F">
      <w:pPr>
        <w:jc w:val="left"/>
        <w:rPr>
          <w:rFonts w:ascii="Times New Roman" w:hAnsi="Times New Roman" w:cs="Times New Roman"/>
          <w:b/>
          <w:sz w:val="28"/>
          <w:szCs w:val="28"/>
        </w:rPr>
      </w:pPr>
      <w:r w:rsidRPr="003B2A0F">
        <w:rPr>
          <w:rFonts w:ascii="Times New Roman" w:hAnsi="Times New Roman" w:cs="Times New Roman"/>
          <w:b/>
          <w:sz w:val="28"/>
          <w:szCs w:val="28"/>
        </w:rPr>
        <w:t>K</w:t>
      </w:r>
      <w:r w:rsidR="002F54B7">
        <w:rPr>
          <w:rFonts w:ascii="Times New Roman" w:hAnsi="Times New Roman" w:cs="Times New Roman"/>
          <w:b/>
          <w:sz w:val="28"/>
          <w:szCs w:val="28"/>
        </w:rPr>
        <w:t>onsultatsioonides osalemine</w:t>
      </w:r>
    </w:p>
    <w:p w:rsidR="003B2A0F" w:rsidRPr="003B2A0F" w:rsidRDefault="003B2A0F" w:rsidP="00CF1C3F">
      <w:pPr>
        <w:jc w:val="left"/>
        <w:rPr>
          <w:rFonts w:ascii="Times New Roman" w:hAnsi="Times New Roman" w:cs="Times New Roman"/>
          <w:sz w:val="24"/>
          <w:szCs w:val="24"/>
        </w:rPr>
      </w:pPr>
      <w:r w:rsidRPr="003B2A0F">
        <w:rPr>
          <w:rFonts w:ascii="Times New Roman" w:hAnsi="Times New Roman" w:cs="Times New Roman"/>
          <w:sz w:val="24"/>
          <w:szCs w:val="24"/>
        </w:rPr>
        <w:t>Õpetaja nimi</w:t>
      </w:r>
    </w:p>
    <w:p w:rsidR="003B2A0F" w:rsidRPr="003B2A0F" w:rsidRDefault="003B2A0F" w:rsidP="00CF1C3F">
      <w:pPr>
        <w:jc w:val="left"/>
        <w:rPr>
          <w:rFonts w:ascii="Times New Roman" w:hAnsi="Times New Roman" w:cs="Times New Roman"/>
          <w:sz w:val="24"/>
          <w:szCs w:val="24"/>
        </w:rPr>
      </w:pPr>
      <w:r w:rsidRPr="003B2A0F">
        <w:rPr>
          <w:rFonts w:ascii="Times New Roman" w:hAnsi="Times New Roman" w:cs="Times New Roman"/>
          <w:sz w:val="24"/>
          <w:szCs w:val="24"/>
        </w:rPr>
        <w:t>Õppeaasta</w:t>
      </w:r>
    </w:p>
    <w:p w:rsidR="003B2A0F" w:rsidRPr="003B2A0F" w:rsidRDefault="003B2A0F" w:rsidP="00CF1C3F">
      <w:pPr>
        <w:jc w:val="left"/>
        <w:rPr>
          <w:rFonts w:ascii="Times New Roman" w:hAnsi="Times New Roman" w:cs="Times New Roman"/>
          <w:sz w:val="24"/>
          <w:szCs w:val="24"/>
        </w:rPr>
      </w:pPr>
      <w:r w:rsidRPr="003B2A0F">
        <w:rPr>
          <w:rFonts w:ascii="Times New Roman" w:hAnsi="Times New Roman" w:cs="Times New Roman"/>
          <w:sz w:val="24"/>
          <w:szCs w:val="24"/>
        </w:rPr>
        <w:t>Veerand</w:t>
      </w:r>
    </w:p>
    <w:tbl>
      <w:tblPr>
        <w:tblStyle w:val="Kontuurtabel"/>
        <w:tblW w:w="0" w:type="auto"/>
        <w:tblLook w:val="04A0"/>
      </w:tblPr>
      <w:tblGrid>
        <w:gridCol w:w="1596"/>
        <w:gridCol w:w="780"/>
        <w:gridCol w:w="1560"/>
        <w:gridCol w:w="2448"/>
        <w:gridCol w:w="1596"/>
        <w:gridCol w:w="1596"/>
      </w:tblGrid>
      <w:tr w:rsidR="003B2A0F" w:rsidRPr="003B2A0F" w:rsidTr="003B2A0F">
        <w:tc>
          <w:tcPr>
            <w:tcW w:w="1596" w:type="dxa"/>
          </w:tcPr>
          <w:p w:rsidR="003B2A0F" w:rsidRPr="003B2A0F" w:rsidRDefault="003B2A0F" w:rsidP="00CF1C3F">
            <w:pPr>
              <w:jc w:val="left"/>
              <w:rPr>
                <w:sz w:val="24"/>
                <w:szCs w:val="24"/>
              </w:rPr>
            </w:pPr>
            <w:r w:rsidRPr="003B2A0F">
              <w:rPr>
                <w:sz w:val="24"/>
                <w:szCs w:val="24"/>
              </w:rPr>
              <w:t>Õpilase nimi</w:t>
            </w:r>
          </w:p>
        </w:tc>
        <w:tc>
          <w:tcPr>
            <w:tcW w:w="780" w:type="dxa"/>
          </w:tcPr>
          <w:p w:rsidR="003B2A0F" w:rsidRPr="003B2A0F" w:rsidRDefault="003B2A0F" w:rsidP="00CF1C3F">
            <w:pPr>
              <w:jc w:val="left"/>
              <w:rPr>
                <w:sz w:val="24"/>
                <w:szCs w:val="24"/>
              </w:rPr>
            </w:pPr>
            <w:r w:rsidRPr="003B2A0F">
              <w:rPr>
                <w:sz w:val="24"/>
                <w:szCs w:val="24"/>
              </w:rPr>
              <w:t>Klass</w:t>
            </w:r>
          </w:p>
        </w:tc>
        <w:tc>
          <w:tcPr>
            <w:tcW w:w="1560" w:type="dxa"/>
          </w:tcPr>
          <w:p w:rsidR="003B2A0F" w:rsidRPr="003B2A0F" w:rsidRDefault="003B2A0F" w:rsidP="00CF1C3F">
            <w:pPr>
              <w:jc w:val="left"/>
              <w:rPr>
                <w:sz w:val="24"/>
                <w:szCs w:val="24"/>
              </w:rPr>
            </w:pPr>
            <w:r w:rsidRPr="003B2A0F">
              <w:rPr>
                <w:sz w:val="24"/>
                <w:szCs w:val="24"/>
              </w:rPr>
              <w:t>Aine</w:t>
            </w:r>
          </w:p>
        </w:tc>
        <w:tc>
          <w:tcPr>
            <w:tcW w:w="2448" w:type="dxa"/>
          </w:tcPr>
          <w:p w:rsidR="003B2A0F" w:rsidRPr="003B2A0F" w:rsidRDefault="003B2A0F" w:rsidP="00CF1C3F">
            <w:pPr>
              <w:jc w:val="left"/>
              <w:rPr>
                <w:sz w:val="24"/>
                <w:szCs w:val="24"/>
              </w:rPr>
            </w:pPr>
            <w:r w:rsidRPr="003B2A0F">
              <w:rPr>
                <w:sz w:val="24"/>
                <w:szCs w:val="24"/>
              </w:rPr>
              <w:t>Kuupäevad</w:t>
            </w:r>
          </w:p>
        </w:tc>
        <w:tc>
          <w:tcPr>
            <w:tcW w:w="1596" w:type="dxa"/>
          </w:tcPr>
          <w:p w:rsidR="003B2A0F" w:rsidRPr="003B2A0F" w:rsidRDefault="003B2A0F" w:rsidP="00CF1C3F">
            <w:pPr>
              <w:jc w:val="left"/>
              <w:rPr>
                <w:sz w:val="24"/>
                <w:szCs w:val="24"/>
              </w:rPr>
            </w:pPr>
            <w:r w:rsidRPr="003B2A0F">
              <w:rPr>
                <w:sz w:val="24"/>
                <w:szCs w:val="24"/>
              </w:rPr>
              <w:t>Teema</w:t>
            </w:r>
          </w:p>
        </w:tc>
        <w:tc>
          <w:tcPr>
            <w:tcW w:w="1596" w:type="dxa"/>
          </w:tcPr>
          <w:p w:rsidR="003B2A0F" w:rsidRPr="003B2A0F" w:rsidRDefault="003B2A0F" w:rsidP="00CF1C3F">
            <w:pPr>
              <w:jc w:val="left"/>
              <w:rPr>
                <w:sz w:val="24"/>
                <w:szCs w:val="24"/>
              </w:rPr>
            </w:pPr>
            <w:r w:rsidRPr="003B2A0F">
              <w:rPr>
                <w:sz w:val="24"/>
                <w:szCs w:val="24"/>
              </w:rPr>
              <w:t>Märkused</w:t>
            </w:r>
          </w:p>
        </w:tc>
      </w:tr>
      <w:tr w:rsidR="003B2A0F" w:rsidRPr="003B2A0F" w:rsidTr="003B2A0F">
        <w:tc>
          <w:tcPr>
            <w:tcW w:w="1596" w:type="dxa"/>
          </w:tcPr>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Pr="003B2A0F" w:rsidRDefault="003B2A0F" w:rsidP="00CF1C3F">
            <w:pPr>
              <w:jc w:val="left"/>
              <w:rPr>
                <w:sz w:val="24"/>
                <w:szCs w:val="24"/>
              </w:rPr>
            </w:pPr>
          </w:p>
        </w:tc>
        <w:tc>
          <w:tcPr>
            <w:tcW w:w="780" w:type="dxa"/>
          </w:tcPr>
          <w:p w:rsidR="003B2A0F" w:rsidRPr="003B2A0F" w:rsidRDefault="003B2A0F" w:rsidP="00CF1C3F">
            <w:pPr>
              <w:jc w:val="left"/>
              <w:rPr>
                <w:sz w:val="24"/>
                <w:szCs w:val="24"/>
              </w:rPr>
            </w:pPr>
          </w:p>
        </w:tc>
        <w:tc>
          <w:tcPr>
            <w:tcW w:w="1560" w:type="dxa"/>
          </w:tcPr>
          <w:p w:rsidR="003B2A0F" w:rsidRPr="003B2A0F" w:rsidRDefault="003B2A0F" w:rsidP="00CF1C3F">
            <w:pPr>
              <w:jc w:val="left"/>
              <w:rPr>
                <w:sz w:val="24"/>
                <w:szCs w:val="24"/>
              </w:rPr>
            </w:pPr>
          </w:p>
        </w:tc>
        <w:tc>
          <w:tcPr>
            <w:tcW w:w="2448"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r>
      <w:tr w:rsidR="003B2A0F" w:rsidRPr="003B2A0F" w:rsidTr="003B2A0F">
        <w:tc>
          <w:tcPr>
            <w:tcW w:w="1596" w:type="dxa"/>
          </w:tcPr>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Pr="003B2A0F" w:rsidRDefault="003B2A0F" w:rsidP="00CF1C3F">
            <w:pPr>
              <w:jc w:val="left"/>
              <w:rPr>
                <w:sz w:val="24"/>
                <w:szCs w:val="24"/>
              </w:rPr>
            </w:pPr>
          </w:p>
        </w:tc>
        <w:tc>
          <w:tcPr>
            <w:tcW w:w="780" w:type="dxa"/>
          </w:tcPr>
          <w:p w:rsidR="003B2A0F" w:rsidRPr="003B2A0F" w:rsidRDefault="003B2A0F" w:rsidP="00CF1C3F">
            <w:pPr>
              <w:jc w:val="left"/>
              <w:rPr>
                <w:sz w:val="24"/>
                <w:szCs w:val="24"/>
              </w:rPr>
            </w:pPr>
          </w:p>
        </w:tc>
        <w:tc>
          <w:tcPr>
            <w:tcW w:w="1560" w:type="dxa"/>
          </w:tcPr>
          <w:p w:rsidR="003B2A0F" w:rsidRPr="003B2A0F" w:rsidRDefault="003B2A0F" w:rsidP="00CF1C3F">
            <w:pPr>
              <w:jc w:val="left"/>
              <w:rPr>
                <w:sz w:val="24"/>
                <w:szCs w:val="24"/>
              </w:rPr>
            </w:pPr>
          </w:p>
        </w:tc>
        <w:tc>
          <w:tcPr>
            <w:tcW w:w="2448"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r>
      <w:tr w:rsidR="003B2A0F" w:rsidRPr="003B2A0F" w:rsidTr="003B2A0F">
        <w:tc>
          <w:tcPr>
            <w:tcW w:w="1596" w:type="dxa"/>
          </w:tcPr>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Pr="003B2A0F" w:rsidRDefault="003B2A0F" w:rsidP="00CF1C3F">
            <w:pPr>
              <w:jc w:val="left"/>
              <w:rPr>
                <w:sz w:val="24"/>
                <w:szCs w:val="24"/>
              </w:rPr>
            </w:pPr>
          </w:p>
        </w:tc>
        <w:tc>
          <w:tcPr>
            <w:tcW w:w="780" w:type="dxa"/>
          </w:tcPr>
          <w:p w:rsidR="003B2A0F" w:rsidRPr="003B2A0F" w:rsidRDefault="003B2A0F" w:rsidP="00CF1C3F">
            <w:pPr>
              <w:jc w:val="left"/>
              <w:rPr>
                <w:sz w:val="24"/>
                <w:szCs w:val="24"/>
              </w:rPr>
            </w:pPr>
          </w:p>
        </w:tc>
        <w:tc>
          <w:tcPr>
            <w:tcW w:w="1560" w:type="dxa"/>
          </w:tcPr>
          <w:p w:rsidR="003B2A0F" w:rsidRPr="003B2A0F" w:rsidRDefault="003B2A0F" w:rsidP="00CF1C3F">
            <w:pPr>
              <w:jc w:val="left"/>
              <w:rPr>
                <w:sz w:val="24"/>
                <w:szCs w:val="24"/>
              </w:rPr>
            </w:pPr>
          </w:p>
        </w:tc>
        <w:tc>
          <w:tcPr>
            <w:tcW w:w="2448"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r>
      <w:tr w:rsidR="003B2A0F" w:rsidRPr="003B2A0F" w:rsidTr="003B2A0F">
        <w:tc>
          <w:tcPr>
            <w:tcW w:w="1596" w:type="dxa"/>
          </w:tcPr>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Pr="003B2A0F" w:rsidRDefault="003B2A0F" w:rsidP="00CF1C3F">
            <w:pPr>
              <w:jc w:val="left"/>
              <w:rPr>
                <w:sz w:val="24"/>
                <w:szCs w:val="24"/>
              </w:rPr>
            </w:pPr>
          </w:p>
        </w:tc>
        <w:tc>
          <w:tcPr>
            <w:tcW w:w="780" w:type="dxa"/>
          </w:tcPr>
          <w:p w:rsidR="003B2A0F" w:rsidRPr="003B2A0F" w:rsidRDefault="003B2A0F" w:rsidP="00CF1C3F">
            <w:pPr>
              <w:jc w:val="left"/>
              <w:rPr>
                <w:sz w:val="24"/>
                <w:szCs w:val="24"/>
              </w:rPr>
            </w:pPr>
          </w:p>
        </w:tc>
        <w:tc>
          <w:tcPr>
            <w:tcW w:w="1560" w:type="dxa"/>
          </w:tcPr>
          <w:p w:rsidR="003B2A0F" w:rsidRPr="003B2A0F" w:rsidRDefault="003B2A0F" w:rsidP="00CF1C3F">
            <w:pPr>
              <w:jc w:val="left"/>
              <w:rPr>
                <w:sz w:val="24"/>
                <w:szCs w:val="24"/>
              </w:rPr>
            </w:pPr>
          </w:p>
        </w:tc>
        <w:tc>
          <w:tcPr>
            <w:tcW w:w="2448"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r>
      <w:tr w:rsidR="003B2A0F" w:rsidRPr="003B2A0F" w:rsidTr="003B2A0F">
        <w:tc>
          <w:tcPr>
            <w:tcW w:w="1596" w:type="dxa"/>
          </w:tcPr>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Default="003B2A0F" w:rsidP="00CF1C3F">
            <w:pPr>
              <w:jc w:val="left"/>
              <w:rPr>
                <w:sz w:val="24"/>
                <w:szCs w:val="24"/>
              </w:rPr>
            </w:pPr>
          </w:p>
          <w:p w:rsidR="003B2A0F" w:rsidRPr="003B2A0F" w:rsidRDefault="003B2A0F" w:rsidP="00CF1C3F">
            <w:pPr>
              <w:jc w:val="left"/>
              <w:rPr>
                <w:sz w:val="24"/>
                <w:szCs w:val="24"/>
              </w:rPr>
            </w:pPr>
          </w:p>
        </w:tc>
        <w:tc>
          <w:tcPr>
            <w:tcW w:w="780" w:type="dxa"/>
          </w:tcPr>
          <w:p w:rsidR="003B2A0F" w:rsidRPr="003B2A0F" w:rsidRDefault="003B2A0F" w:rsidP="00CF1C3F">
            <w:pPr>
              <w:jc w:val="left"/>
              <w:rPr>
                <w:sz w:val="24"/>
                <w:szCs w:val="24"/>
              </w:rPr>
            </w:pPr>
          </w:p>
        </w:tc>
        <w:tc>
          <w:tcPr>
            <w:tcW w:w="1560" w:type="dxa"/>
          </w:tcPr>
          <w:p w:rsidR="003B2A0F" w:rsidRPr="003B2A0F" w:rsidRDefault="003B2A0F" w:rsidP="00CF1C3F">
            <w:pPr>
              <w:jc w:val="left"/>
              <w:rPr>
                <w:sz w:val="24"/>
                <w:szCs w:val="24"/>
              </w:rPr>
            </w:pPr>
          </w:p>
        </w:tc>
        <w:tc>
          <w:tcPr>
            <w:tcW w:w="2448"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c>
          <w:tcPr>
            <w:tcW w:w="1596" w:type="dxa"/>
          </w:tcPr>
          <w:p w:rsidR="003B2A0F" w:rsidRPr="003B2A0F" w:rsidRDefault="003B2A0F" w:rsidP="00CF1C3F">
            <w:pPr>
              <w:jc w:val="left"/>
              <w:rPr>
                <w:sz w:val="24"/>
                <w:szCs w:val="24"/>
              </w:rPr>
            </w:pPr>
          </w:p>
        </w:tc>
      </w:tr>
    </w:tbl>
    <w:p w:rsidR="003B2A0F" w:rsidRDefault="003B2A0F" w:rsidP="003B2A0F">
      <w:pPr>
        <w:jc w:val="right"/>
        <w:rPr>
          <w:rFonts w:ascii="Times New Roman" w:hAnsi="Times New Roman" w:cs="Times New Roman"/>
          <w:sz w:val="24"/>
          <w:szCs w:val="24"/>
        </w:rPr>
      </w:pPr>
      <w:r>
        <w:rPr>
          <w:rFonts w:ascii="Times New Roman" w:hAnsi="Times New Roman" w:cs="Times New Roman"/>
          <w:sz w:val="24"/>
          <w:szCs w:val="24"/>
        </w:rPr>
        <w:t>Edastada HEV koordinaatorile veerandi lõpus</w:t>
      </w:r>
    </w:p>
    <w:p w:rsidR="003B2A0F" w:rsidRDefault="003B2A0F" w:rsidP="003B2A0F">
      <w:pPr>
        <w:ind w:left="1440" w:firstLine="720"/>
        <w:jc w:val="center"/>
        <w:rPr>
          <w:rFonts w:ascii="Times New Roman" w:hAnsi="Times New Roman" w:cs="Times New Roman"/>
          <w:sz w:val="24"/>
          <w:szCs w:val="24"/>
        </w:rPr>
      </w:pPr>
      <w:r>
        <w:rPr>
          <w:rFonts w:ascii="Times New Roman" w:hAnsi="Times New Roman" w:cs="Times New Roman"/>
          <w:sz w:val="24"/>
          <w:szCs w:val="24"/>
        </w:rPr>
        <w:t>Allkiri:</w:t>
      </w:r>
    </w:p>
    <w:p w:rsidR="002F54B7" w:rsidRDefault="002F54B7" w:rsidP="003B2A0F">
      <w:pPr>
        <w:ind w:left="1440" w:firstLine="720"/>
        <w:jc w:val="center"/>
        <w:rPr>
          <w:rFonts w:ascii="Times New Roman" w:hAnsi="Times New Roman" w:cs="Times New Roman"/>
          <w:sz w:val="24"/>
          <w:szCs w:val="24"/>
        </w:rPr>
      </w:pPr>
    </w:p>
    <w:p w:rsidR="003B2A0F" w:rsidRPr="00FF58B6" w:rsidRDefault="002F54B7" w:rsidP="00FF58B6">
      <w:pPr>
        <w:pStyle w:val="Pealkiri1"/>
      </w:pPr>
      <w:bookmarkStart w:id="8" w:name="_Toc396484232"/>
      <w:r w:rsidRPr="00FF58B6">
        <w:lastRenderedPageBreak/>
        <w:t xml:space="preserve">LISA 2 </w:t>
      </w:r>
      <w:r w:rsidR="003B2A0F" w:rsidRPr="00FF58B6">
        <w:t>Probleemilahendamise küsimustik probleemse käitumise korral</w:t>
      </w:r>
      <w:bookmarkEnd w:id="8"/>
    </w:p>
    <w:p w:rsidR="002F54B7" w:rsidRDefault="002F54B7" w:rsidP="003B2A0F">
      <w:pPr>
        <w:jc w:val="left"/>
        <w:rPr>
          <w:rFonts w:ascii="Times New Roman" w:hAnsi="Times New Roman" w:cs="Times New Roman"/>
          <w:b/>
          <w:sz w:val="28"/>
          <w:szCs w:val="28"/>
        </w:rPr>
      </w:pPr>
    </w:p>
    <w:p w:rsidR="002F54B7" w:rsidRPr="00431AC0" w:rsidRDefault="002F54B7" w:rsidP="003B2A0F">
      <w:pPr>
        <w:jc w:val="left"/>
        <w:rPr>
          <w:rFonts w:ascii="Times New Roman" w:hAnsi="Times New Roman" w:cs="Times New Roman"/>
          <w:b/>
          <w:sz w:val="28"/>
          <w:szCs w:val="28"/>
        </w:rPr>
      </w:pPr>
      <w:proofErr w:type="spellStart"/>
      <w:r>
        <w:rPr>
          <w:rFonts w:ascii="Times New Roman" w:hAnsi="Times New Roman" w:cs="Times New Roman"/>
          <w:b/>
          <w:sz w:val="28"/>
          <w:szCs w:val="28"/>
        </w:rPr>
        <w:t>Probleemilahendmise</w:t>
      </w:r>
      <w:proofErr w:type="spellEnd"/>
      <w:r>
        <w:rPr>
          <w:rFonts w:ascii="Times New Roman" w:hAnsi="Times New Roman" w:cs="Times New Roman"/>
          <w:b/>
          <w:sz w:val="28"/>
          <w:szCs w:val="28"/>
        </w:rPr>
        <w:t xml:space="preserve"> küsimustik</w:t>
      </w:r>
    </w:p>
    <w:p w:rsidR="003B2A0F" w:rsidRDefault="003B2A0F" w:rsidP="003B2A0F">
      <w:pPr>
        <w:jc w:val="left"/>
        <w:rPr>
          <w:rFonts w:ascii="Times New Roman" w:hAnsi="Times New Roman" w:cs="Times New Roman"/>
          <w:sz w:val="24"/>
          <w:szCs w:val="24"/>
        </w:rPr>
      </w:pPr>
      <w:r>
        <w:rPr>
          <w:rFonts w:ascii="Times New Roman" w:hAnsi="Times New Roman" w:cs="Times New Roman"/>
          <w:sz w:val="24"/>
          <w:szCs w:val="24"/>
        </w:rPr>
        <w:t>Õpilase nimi ja klass:</w:t>
      </w:r>
    </w:p>
    <w:p w:rsidR="003B2A0F" w:rsidRDefault="003B2A0F" w:rsidP="003B2A0F">
      <w:pPr>
        <w:jc w:val="left"/>
        <w:rPr>
          <w:rFonts w:ascii="Times New Roman" w:hAnsi="Times New Roman" w:cs="Times New Roman"/>
          <w:sz w:val="24"/>
          <w:szCs w:val="24"/>
        </w:rPr>
      </w:pPr>
      <w:r>
        <w:rPr>
          <w:rFonts w:ascii="Times New Roman" w:hAnsi="Times New Roman" w:cs="Times New Roman"/>
          <w:sz w:val="24"/>
          <w:szCs w:val="24"/>
        </w:rPr>
        <w:t>Kuupäev:</w:t>
      </w:r>
    </w:p>
    <w:p w:rsidR="00431AC0" w:rsidRDefault="00431AC0" w:rsidP="003B2A0F">
      <w:pPr>
        <w:jc w:val="left"/>
        <w:rPr>
          <w:rFonts w:ascii="Times New Roman" w:hAnsi="Times New Roman" w:cs="Times New Roman"/>
          <w:sz w:val="24"/>
          <w:szCs w:val="24"/>
        </w:rPr>
      </w:pPr>
      <w:r>
        <w:rPr>
          <w:rFonts w:ascii="Times New Roman" w:hAnsi="Times New Roman" w:cs="Times New Roman"/>
          <w:sz w:val="24"/>
          <w:szCs w:val="24"/>
        </w:rPr>
        <w:t>Vasta järgmistele küsimustele.</w:t>
      </w:r>
    </w:p>
    <w:p w:rsidR="003B2A0F" w:rsidRDefault="003B2A0F" w:rsidP="003B2A0F">
      <w:pPr>
        <w:pStyle w:val="Loendilik"/>
        <w:numPr>
          <w:ilvl w:val="0"/>
          <w:numId w:val="29"/>
        </w:numPr>
        <w:jc w:val="left"/>
        <w:rPr>
          <w:rFonts w:ascii="Times New Roman" w:hAnsi="Times New Roman" w:cs="Times New Roman"/>
          <w:sz w:val="24"/>
          <w:szCs w:val="24"/>
        </w:rPr>
      </w:pPr>
      <w:r>
        <w:rPr>
          <w:rFonts w:ascii="Times New Roman" w:hAnsi="Times New Roman" w:cs="Times New Roman"/>
          <w:sz w:val="24"/>
          <w:szCs w:val="24"/>
        </w:rPr>
        <w:t>Kirjelda olukorda või probleemi. Mis juhtus?</w:t>
      </w:r>
    </w:p>
    <w:p w:rsidR="003B2A0F" w:rsidRDefault="003B2A0F" w:rsidP="003B2A0F">
      <w:pPr>
        <w:pStyle w:val="Loendilik"/>
        <w:numPr>
          <w:ilvl w:val="0"/>
          <w:numId w:val="29"/>
        </w:numPr>
        <w:jc w:val="left"/>
        <w:rPr>
          <w:rFonts w:ascii="Times New Roman" w:hAnsi="Times New Roman" w:cs="Times New Roman"/>
          <w:sz w:val="24"/>
          <w:szCs w:val="24"/>
        </w:rPr>
      </w:pPr>
      <w:r>
        <w:rPr>
          <w:rFonts w:ascii="Times New Roman" w:hAnsi="Times New Roman" w:cs="Times New Roman"/>
          <w:sz w:val="24"/>
          <w:szCs w:val="24"/>
        </w:rPr>
        <w:t>Miks sa otsustasid nii käituda?</w:t>
      </w:r>
    </w:p>
    <w:p w:rsidR="003B2A0F" w:rsidRDefault="003B2A0F" w:rsidP="003B2A0F">
      <w:pPr>
        <w:pStyle w:val="Loendilik"/>
        <w:numPr>
          <w:ilvl w:val="0"/>
          <w:numId w:val="29"/>
        </w:numPr>
        <w:jc w:val="left"/>
        <w:rPr>
          <w:rFonts w:ascii="Times New Roman" w:hAnsi="Times New Roman" w:cs="Times New Roman"/>
          <w:sz w:val="24"/>
          <w:szCs w:val="24"/>
        </w:rPr>
      </w:pPr>
      <w:r>
        <w:rPr>
          <w:rFonts w:ascii="Times New Roman" w:hAnsi="Times New Roman" w:cs="Times New Roman"/>
          <w:sz w:val="24"/>
          <w:szCs w:val="24"/>
        </w:rPr>
        <w:t>Kuidas sinu käitumine teisi mõjutas?</w:t>
      </w:r>
    </w:p>
    <w:p w:rsidR="003B2A0F" w:rsidRDefault="003B2A0F" w:rsidP="003B2A0F">
      <w:pPr>
        <w:pStyle w:val="Loendilik"/>
        <w:numPr>
          <w:ilvl w:val="0"/>
          <w:numId w:val="29"/>
        </w:numPr>
        <w:jc w:val="left"/>
        <w:rPr>
          <w:rFonts w:ascii="Times New Roman" w:hAnsi="Times New Roman" w:cs="Times New Roman"/>
          <w:sz w:val="24"/>
          <w:szCs w:val="24"/>
        </w:rPr>
      </w:pPr>
      <w:r>
        <w:rPr>
          <w:rFonts w:ascii="Times New Roman" w:hAnsi="Times New Roman" w:cs="Times New Roman"/>
          <w:sz w:val="24"/>
          <w:szCs w:val="24"/>
        </w:rPr>
        <w:t>Mis juhtub, kui sa veel nii teed?</w:t>
      </w:r>
    </w:p>
    <w:p w:rsidR="003B2A0F" w:rsidRDefault="003B2A0F" w:rsidP="003B2A0F">
      <w:pPr>
        <w:pStyle w:val="Loendilik"/>
        <w:numPr>
          <w:ilvl w:val="0"/>
          <w:numId w:val="29"/>
        </w:numPr>
        <w:jc w:val="left"/>
        <w:rPr>
          <w:rFonts w:ascii="Times New Roman" w:hAnsi="Times New Roman" w:cs="Times New Roman"/>
          <w:sz w:val="24"/>
          <w:szCs w:val="24"/>
        </w:rPr>
      </w:pPr>
      <w:r>
        <w:rPr>
          <w:rFonts w:ascii="Times New Roman" w:hAnsi="Times New Roman" w:cs="Times New Roman"/>
          <w:sz w:val="24"/>
          <w:szCs w:val="24"/>
        </w:rPr>
        <w:t>Lahendame probleemi ära. Mida me saaksime teha, et jõuda kõigile sobiva lahenduseni?</w:t>
      </w: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r>
        <w:rPr>
          <w:rFonts w:ascii="Times New Roman" w:hAnsi="Times New Roman" w:cs="Times New Roman"/>
          <w:sz w:val="24"/>
          <w:szCs w:val="24"/>
        </w:rPr>
        <w:t>Õpilase allkiri:</w:t>
      </w:r>
    </w:p>
    <w:p w:rsidR="003B2A0F" w:rsidRDefault="003B2A0F" w:rsidP="003B2A0F">
      <w:pPr>
        <w:jc w:val="left"/>
        <w:rPr>
          <w:rFonts w:ascii="Times New Roman" w:hAnsi="Times New Roman" w:cs="Times New Roman"/>
          <w:sz w:val="24"/>
          <w:szCs w:val="24"/>
        </w:rPr>
      </w:pPr>
    </w:p>
    <w:p w:rsidR="003B2A0F" w:rsidRDefault="003B2A0F" w:rsidP="003B2A0F">
      <w:pPr>
        <w:jc w:val="left"/>
        <w:rPr>
          <w:rFonts w:ascii="Times New Roman" w:hAnsi="Times New Roman" w:cs="Times New Roman"/>
          <w:sz w:val="24"/>
          <w:szCs w:val="24"/>
        </w:rPr>
      </w:pPr>
      <w:r>
        <w:rPr>
          <w:rFonts w:ascii="Times New Roman" w:hAnsi="Times New Roman" w:cs="Times New Roman"/>
          <w:sz w:val="24"/>
          <w:szCs w:val="24"/>
        </w:rPr>
        <w:t>Õpetaja allkiri:</w:t>
      </w:r>
    </w:p>
    <w:p w:rsidR="002F54B7" w:rsidRPr="00FF58B6" w:rsidRDefault="002F54B7" w:rsidP="00FF58B6">
      <w:pPr>
        <w:pStyle w:val="Pealkiri1"/>
      </w:pPr>
      <w:bookmarkStart w:id="9" w:name="_Toc396484233"/>
      <w:r w:rsidRPr="00FF58B6">
        <w:lastRenderedPageBreak/>
        <w:t>LISA 3 Puudulike hinnete kokkuvõtte vorm</w:t>
      </w:r>
      <w:bookmarkEnd w:id="9"/>
    </w:p>
    <w:p w:rsidR="00431AC0" w:rsidRPr="00431AC0" w:rsidRDefault="00431AC0" w:rsidP="00431AC0">
      <w:pPr>
        <w:jc w:val="left"/>
        <w:rPr>
          <w:rFonts w:ascii="Times New Roman" w:hAnsi="Times New Roman" w:cs="Times New Roman"/>
          <w:b/>
          <w:sz w:val="28"/>
          <w:szCs w:val="28"/>
        </w:rPr>
      </w:pPr>
      <w:r w:rsidRPr="00431AC0">
        <w:rPr>
          <w:rFonts w:ascii="Times New Roman" w:hAnsi="Times New Roman" w:cs="Times New Roman"/>
          <w:b/>
          <w:sz w:val="28"/>
          <w:szCs w:val="28"/>
        </w:rPr>
        <w:t>Puudulike hinnete kokkuvõte.</w:t>
      </w:r>
    </w:p>
    <w:p w:rsidR="00431AC0" w:rsidRPr="00B5371D" w:rsidRDefault="00431AC0" w:rsidP="00431AC0">
      <w:pPr>
        <w:rPr>
          <w:rFonts w:ascii="Times New Roman" w:hAnsi="Times New Roman" w:cs="Times New Roman"/>
          <w:sz w:val="24"/>
          <w:szCs w:val="24"/>
        </w:rPr>
      </w:pPr>
      <w:r w:rsidRPr="00B5371D">
        <w:rPr>
          <w:rFonts w:ascii="Times New Roman" w:hAnsi="Times New Roman" w:cs="Times New Roman"/>
          <w:sz w:val="24"/>
          <w:szCs w:val="24"/>
        </w:rPr>
        <w:t>Klass:</w:t>
      </w:r>
    </w:p>
    <w:p w:rsidR="00431AC0" w:rsidRPr="00B5371D" w:rsidRDefault="00431AC0" w:rsidP="00431AC0">
      <w:pPr>
        <w:rPr>
          <w:rFonts w:ascii="Times New Roman" w:hAnsi="Times New Roman" w:cs="Times New Roman"/>
          <w:sz w:val="24"/>
          <w:szCs w:val="24"/>
        </w:rPr>
      </w:pPr>
      <w:r w:rsidRPr="00B5371D">
        <w:rPr>
          <w:rFonts w:ascii="Times New Roman" w:hAnsi="Times New Roman" w:cs="Times New Roman"/>
          <w:sz w:val="24"/>
          <w:szCs w:val="24"/>
        </w:rPr>
        <w:t>Klassijuhataja:</w:t>
      </w:r>
    </w:p>
    <w:p w:rsidR="00431AC0" w:rsidRPr="00B5371D" w:rsidRDefault="00431AC0" w:rsidP="00431AC0">
      <w:pPr>
        <w:rPr>
          <w:rFonts w:ascii="Times New Roman" w:hAnsi="Times New Roman" w:cs="Times New Roman"/>
          <w:sz w:val="24"/>
          <w:szCs w:val="24"/>
        </w:rPr>
      </w:pPr>
      <w:r w:rsidRPr="00B5371D">
        <w:rPr>
          <w:rFonts w:ascii="Times New Roman" w:hAnsi="Times New Roman" w:cs="Times New Roman"/>
          <w:sz w:val="24"/>
          <w:szCs w:val="24"/>
        </w:rPr>
        <w:t>Kuupäev:</w:t>
      </w:r>
    </w:p>
    <w:tbl>
      <w:tblPr>
        <w:tblStyle w:val="Kontuurtabel"/>
        <w:tblW w:w="10632" w:type="dxa"/>
        <w:tblInd w:w="-459" w:type="dxa"/>
        <w:tblLook w:val="04A0"/>
      </w:tblPr>
      <w:tblGrid>
        <w:gridCol w:w="1985"/>
        <w:gridCol w:w="2126"/>
        <w:gridCol w:w="2366"/>
        <w:gridCol w:w="2170"/>
        <w:gridCol w:w="1985"/>
      </w:tblGrid>
      <w:tr w:rsidR="00431AC0" w:rsidRPr="00B5371D" w:rsidTr="00280878">
        <w:tc>
          <w:tcPr>
            <w:tcW w:w="1985" w:type="dxa"/>
            <w:vAlign w:val="center"/>
          </w:tcPr>
          <w:p w:rsidR="00431AC0" w:rsidRPr="00B5371D" w:rsidRDefault="00431AC0" w:rsidP="00280878">
            <w:pPr>
              <w:jc w:val="center"/>
              <w:rPr>
                <w:b/>
                <w:sz w:val="24"/>
                <w:szCs w:val="24"/>
              </w:rPr>
            </w:pPr>
            <w:r w:rsidRPr="00B5371D">
              <w:rPr>
                <w:b/>
                <w:sz w:val="24"/>
                <w:szCs w:val="24"/>
              </w:rPr>
              <w:t>Õpilase nimi</w:t>
            </w:r>
          </w:p>
        </w:tc>
        <w:tc>
          <w:tcPr>
            <w:tcW w:w="2126" w:type="dxa"/>
            <w:vAlign w:val="center"/>
          </w:tcPr>
          <w:p w:rsidR="00431AC0" w:rsidRPr="00B5371D" w:rsidRDefault="00431AC0" w:rsidP="00280878">
            <w:pPr>
              <w:jc w:val="center"/>
              <w:rPr>
                <w:b/>
                <w:sz w:val="24"/>
                <w:szCs w:val="24"/>
              </w:rPr>
            </w:pPr>
            <w:r w:rsidRPr="00B5371D">
              <w:rPr>
                <w:b/>
                <w:sz w:val="24"/>
                <w:szCs w:val="24"/>
              </w:rPr>
              <w:t>Aine ja hinne</w:t>
            </w:r>
          </w:p>
        </w:tc>
        <w:tc>
          <w:tcPr>
            <w:tcW w:w="2366" w:type="dxa"/>
            <w:vAlign w:val="center"/>
          </w:tcPr>
          <w:p w:rsidR="00431AC0" w:rsidRPr="00B5371D" w:rsidRDefault="00431AC0" w:rsidP="00280878">
            <w:pPr>
              <w:jc w:val="center"/>
              <w:rPr>
                <w:sz w:val="24"/>
                <w:szCs w:val="24"/>
              </w:rPr>
            </w:pPr>
            <w:r w:rsidRPr="00B5371D">
              <w:rPr>
                <w:b/>
                <w:sz w:val="24"/>
                <w:szCs w:val="24"/>
              </w:rPr>
              <w:t xml:space="preserve">Põhjus </w:t>
            </w:r>
            <w:r>
              <w:rPr>
                <w:sz w:val="24"/>
                <w:szCs w:val="24"/>
              </w:rPr>
              <w:t>(puudumine/ tegemata kodutööd/ tunnis osaleb, aga ei saa aru/ on kohal, aga ei osale õppetöös jne)</w:t>
            </w:r>
          </w:p>
        </w:tc>
        <w:tc>
          <w:tcPr>
            <w:tcW w:w="2170" w:type="dxa"/>
            <w:vAlign w:val="center"/>
          </w:tcPr>
          <w:p w:rsidR="00431AC0" w:rsidRPr="00B5371D" w:rsidRDefault="00431AC0" w:rsidP="00280878">
            <w:pPr>
              <w:jc w:val="center"/>
              <w:rPr>
                <w:sz w:val="24"/>
                <w:szCs w:val="24"/>
              </w:rPr>
            </w:pPr>
            <w:r w:rsidRPr="00B5371D">
              <w:rPr>
                <w:b/>
                <w:sz w:val="24"/>
                <w:szCs w:val="24"/>
              </w:rPr>
              <w:t>Kas on käinud aine</w:t>
            </w:r>
            <w:r w:rsidRPr="00B5371D">
              <w:rPr>
                <w:sz w:val="24"/>
                <w:szCs w:val="24"/>
              </w:rPr>
              <w:t xml:space="preserve"> </w:t>
            </w:r>
            <w:r w:rsidRPr="00B5371D">
              <w:rPr>
                <w:b/>
                <w:sz w:val="24"/>
                <w:szCs w:val="24"/>
              </w:rPr>
              <w:t>konsultatsioonides</w:t>
            </w:r>
            <w:r>
              <w:rPr>
                <w:b/>
                <w:sz w:val="24"/>
                <w:szCs w:val="24"/>
              </w:rPr>
              <w:t>, õpitundides</w:t>
            </w:r>
            <w:r w:rsidRPr="00B5371D">
              <w:rPr>
                <w:b/>
                <w:sz w:val="24"/>
                <w:szCs w:val="24"/>
              </w:rPr>
              <w:t xml:space="preserve"> ?</w:t>
            </w:r>
            <w:r>
              <w:rPr>
                <w:sz w:val="24"/>
                <w:szCs w:val="24"/>
              </w:rPr>
              <w:t xml:space="preserve"> (küsida aine</w:t>
            </w:r>
            <w:r w:rsidRPr="00B5371D">
              <w:rPr>
                <w:sz w:val="24"/>
                <w:szCs w:val="24"/>
              </w:rPr>
              <w:t>õpetajalt)</w:t>
            </w:r>
          </w:p>
        </w:tc>
        <w:tc>
          <w:tcPr>
            <w:tcW w:w="1985" w:type="dxa"/>
            <w:vAlign w:val="center"/>
          </w:tcPr>
          <w:p w:rsidR="00431AC0" w:rsidRPr="00B5371D" w:rsidRDefault="00431AC0" w:rsidP="00280878">
            <w:pPr>
              <w:jc w:val="center"/>
              <w:rPr>
                <w:sz w:val="24"/>
                <w:szCs w:val="24"/>
              </w:rPr>
            </w:pPr>
            <w:r w:rsidRPr="00B5371D">
              <w:rPr>
                <w:b/>
                <w:sz w:val="24"/>
                <w:szCs w:val="24"/>
              </w:rPr>
              <w:t>Märkused</w:t>
            </w:r>
            <w:r>
              <w:rPr>
                <w:b/>
                <w:sz w:val="24"/>
                <w:szCs w:val="24"/>
              </w:rPr>
              <w:t xml:space="preserve"> </w:t>
            </w:r>
            <w:r>
              <w:rPr>
                <w:sz w:val="24"/>
                <w:szCs w:val="24"/>
              </w:rPr>
              <w:t>(võib lisada midagi positiivset õpilase kohta)</w:t>
            </w: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r w:rsidR="00431AC0" w:rsidRPr="00B5371D" w:rsidTr="00280878">
        <w:tc>
          <w:tcPr>
            <w:tcW w:w="1985" w:type="dxa"/>
          </w:tcPr>
          <w:p w:rsidR="00431AC0" w:rsidRPr="00B5371D" w:rsidRDefault="00431AC0" w:rsidP="00280878">
            <w:pPr>
              <w:rPr>
                <w:sz w:val="24"/>
                <w:szCs w:val="24"/>
              </w:rPr>
            </w:pPr>
          </w:p>
        </w:tc>
        <w:tc>
          <w:tcPr>
            <w:tcW w:w="2126" w:type="dxa"/>
          </w:tcPr>
          <w:p w:rsidR="00431AC0" w:rsidRPr="00B5371D" w:rsidRDefault="00431AC0" w:rsidP="00280878">
            <w:pPr>
              <w:rPr>
                <w:sz w:val="24"/>
                <w:szCs w:val="24"/>
              </w:rPr>
            </w:pPr>
          </w:p>
        </w:tc>
        <w:tc>
          <w:tcPr>
            <w:tcW w:w="2366" w:type="dxa"/>
          </w:tcPr>
          <w:p w:rsidR="00431AC0" w:rsidRPr="00B5371D" w:rsidRDefault="00431AC0" w:rsidP="00280878">
            <w:pPr>
              <w:rPr>
                <w:sz w:val="24"/>
                <w:szCs w:val="24"/>
              </w:rPr>
            </w:pPr>
          </w:p>
        </w:tc>
        <w:tc>
          <w:tcPr>
            <w:tcW w:w="2170" w:type="dxa"/>
          </w:tcPr>
          <w:p w:rsidR="00431AC0" w:rsidRPr="00B5371D" w:rsidRDefault="00431AC0" w:rsidP="00280878">
            <w:pPr>
              <w:rPr>
                <w:sz w:val="24"/>
                <w:szCs w:val="24"/>
              </w:rPr>
            </w:pPr>
          </w:p>
        </w:tc>
        <w:tc>
          <w:tcPr>
            <w:tcW w:w="1985" w:type="dxa"/>
          </w:tcPr>
          <w:p w:rsidR="00431AC0" w:rsidRPr="00B5371D" w:rsidRDefault="00431AC0" w:rsidP="00280878">
            <w:pPr>
              <w:rPr>
                <w:sz w:val="24"/>
                <w:szCs w:val="24"/>
              </w:rPr>
            </w:pPr>
          </w:p>
        </w:tc>
      </w:tr>
    </w:tbl>
    <w:p w:rsidR="00431AC0" w:rsidRPr="00B5371D" w:rsidRDefault="00431AC0" w:rsidP="00431AC0">
      <w:pPr>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Default="00431AC0" w:rsidP="003B2A0F">
      <w:pPr>
        <w:jc w:val="left"/>
        <w:rPr>
          <w:rFonts w:ascii="Times New Roman" w:hAnsi="Times New Roman" w:cs="Times New Roman"/>
          <w:sz w:val="24"/>
          <w:szCs w:val="24"/>
        </w:rPr>
      </w:pPr>
    </w:p>
    <w:p w:rsidR="00431AC0" w:rsidRPr="00FF58B6" w:rsidRDefault="002F54B7" w:rsidP="00FF58B6">
      <w:pPr>
        <w:pStyle w:val="Pealkiri1"/>
      </w:pPr>
      <w:bookmarkStart w:id="10" w:name="_Toc396484234"/>
      <w:r w:rsidRPr="00FF58B6">
        <w:lastRenderedPageBreak/>
        <w:t>LISA 4 Õpilase individuaalsuse kaart</w:t>
      </w:r>
      <w:bookmarkEnd w:id="10"/>
    </w:p>
    <w:p w:rsidR="00431AC0" w:rsidRDefault="00431AC0" w:rsidP="00CA7DD7">
      <w:pPr>
        <w:jc w:val="center"/>
        <w:rPr>
          <w:rFonts w:ascii="Times New Roman" w:hAnsi="Times New Roman" w:cs="Times New Roman"/>
          <w:sz w:val="24"/>
          <w:szCs w:val="24"/>
        </w:rPr>
      </w:pPr>
    </w:p>
    <w:p w:rsidR="002F54B7" w:rsidRPr="00FF58B6" w:rsidRDefault="002F54B7" w:rsidP="00CA7DD7">
      <w:pPr>
        <w:jc w:val="center"/>
        <w:rPr>
          <w:rFonts w:ascii="Times New Roman" w:hAnsi="Times New Roman" w:cs="Times New Roman"/>
        </w:rPr>
      </w:pPr>
      <w:bookmarkStart w:id="11" w:name="_GoBack"/>
      <w:bookmarkEnd w:id="11"/>
      <w:r w:rsidRPr="00FF58B6">
        <w:rPr>
          <w:rFonts w:ascii="Times New Roman" w:hAnsi="Times New Roman" w:cs="Times New Roman"/>
        </w:rPr>
        <w:t>ÕPILASE  INDIVIDUAALSUSE KAART</w:t>
      </w:r>
    </w:p>
    <w:p w:rsidR="002F54B7" w:rsidRPr="00FF58B6" w:rsidRDefault="002F54B7" w:rsidP="00CA7DD7">
      <w:pPr>
        <w:jc w:val="center"/>
        <w:rPr>
          <w:rFonts w:ascii="Times New Roman" w:hAnsi="Times New Roman" w:cs="Times New Roman"/>
        </w:rPr>
      </w:pPr>
      <w:r w:rsidRPr="00FF58B6">
        <w:rPr>
          <w:rFonts w:ascii="Times New Roman" w:hAnsi="Times New Roman" w:cs="Times New Roman"/>
          <w:i/>
          <w:iCs/>
        </w:rPr>
        <w:t>Tallinna Kunstigümnaasium</w:t>
      </w:r>
    </w:p>
    <w:p w:rsidR="002F54B7" w:rsidRPr="00FF58B6" w:rsidRDefault="002F54B7" w:rsidP="00CA7DD7">
      <w:pPr>
        <w:jc w:val="center"/>
        <w:rPr>
          <w:rFonts w:ascii="Times New Roman" w:hAnsi="Times New Roman" w:cs="Times New Roman"/>
        </w:rPr>
      </w:pPr>
      <w:r w:rsidRPr="00FF58B6">
        <w:rPr>
          <w:rFonts w:ascii="Times New Roman" w:hAnsi="Times New Roman" w:cs="Times New Roman"/>
        </w:rPr>
        <w:t>ÜLDANDMED ÕPILASE KOHTA</w:t>
      </w: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lang w:val="fi-FI"/>
        </w:rPr>
      </w:pPr>
      <w:r w:rsidRPr="00FF58B6">
        <w:rPr>
          <w:rFonts w:ascii="Times New Roman" w:hAnsi="Times New Roman" w:cs="Times New Roman"/>
          <w:lang w:val="fi-FI"/>
        </w:rPr>
        <w:t>Nimi:</w:t>
      </w: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Sünniaeg</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Kool</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Klass</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color w:val="000000"/>
          <w:lang w:val="fi-FI"/>
        </w:rPr>
      </w:pPr>
      <w:proofErr w:type="spellStart"/>
      <w:r w:rsidRPr="00FF58B6">
        <w:rPr>
          <w:rFonts w:ascii="Times New Roman" w:hAnsi="Times New Roman" w:cs="Times New Roman"/>
          <w:lang w:val="fi-FI"/>
        </w:rPr>
        <w:t>Kodune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keel</w:t>
      </w:r>
      <w:proofErr w:type="spellEnd"/>
      <w:r w:rsidRPr="00FF58B6">
        <w:rPr>
          <w:rFonts w:ascii="Times New Roman" w:hAnsi="Times New Roman" w:cs="Times New Roman"/>
          <w:color w:val="000000"/>
          <w:lang w:val="fi-FI"/>
        </w:rPr>
        <w:t>(</w:t>
      </w:r>
      <w:proofErr w:type="spellStart"/>
      <w:r w:rsidRPr="00FF58B6">
        <w:rPr>
          <w:rFonts w:ascii="Times New Roman" w:hAnsi="Times New Roman" w:cs="Times New Roman"/>
          <w:color w:val="000000"/>
          <w:lang w:val="fi-FI"/>
        </w:rPr>
        <w:t>ed</w:t>
      </w:r>
      <w:proofErr w:type="spellEnd"/>
      <w:r w:rsidRPr="00FF58B6">
        <w:rPr>
          <w:rFonts w:ascii="Times New Roman" w:hAnsi="Times New Roman" w:cs="Times New Roman"/>
          <w:color w:val="000000"/>
          <w:lang w:val="fi-FI"/>
        </w:rPr>
        <w:t>):</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Kaardi</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avamise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aeg</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Kaardi</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täiendamise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ajad</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Lapsevanema</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teavitamise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aeg</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kaardi</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avamisest</w:t>
      </w:r>
      <w:proofErr w:type="spellEnd"/>
      <w:r w:rsidRPr="00FF58B6">
        <w:rPr>
          <w:rFonts w:ascii="Times New Roman" w:hAnsi="Times New Roman" w:cs="Times New Roman"/>
          <w:lang w:val="fi-FI"/>
        </w:rPr>
        <w:t>:</w:t>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p>
    <w:p w:rsidR="002F54B7" w:rsidRPr="00FF58B6" w:rsidRDefault="002F54B7" w:rsidP="00FF58B6">
      <w:pPr>
        <w:rPr>
          <w:rFonts w:ascii="Times New Roman" w:hAnsi="Times New Roman" w:cs="Times New Roman"/>
          <w:u w:val="single"/>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ÕPILUGU</w:t>
      </w:r>
      <w:proofErr w:type="spellEnd"/>
      <w:r w:rsidRPr="00FF58B6">
        <w:rPr>
          <w:rFonts w:ascii="Times New Roman" w:hAnsi="Times New Roman" w:cs="Times New Roman"/>
          <w:lang w:val="fi-FI"/>
        </w:rPr>
        <w:t xml:space="preserve"> (sh </w:t>
      </w:r>
      <w:proofErr w:type="spellStart"/>
      <w:r w:rsidRPr="00FF58B6">
        <w:rPr>
          <w:rFonts w:ascii="Times New Roman" w:hAnsi="Times New Roman" w:cs="Times New Roman"/>
          <w:lang w:val="fi-FI"/>
        </w:rPr>
        <w:t>koolivalmidus</w:t>
      </w:r>
      <w:proofErr w:type="spellEnd"/>
      <w:r w:rsidRPr="00FF58B6">
        <w:rPr>
          <w:rFonts w:ascii="Times New Roman" w:hAnsi="Times New Roman" w:cs="Times New Roman"/>
          <w:lang w:val="fi-FI"/>
        </w:rPr>
        <w:t xml:space="preserve">) </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r w:rsidRPr="00FF58B6">
        <w:rPr>
          <w:rFonts w:ascii="Times New Roman" w:hAnsi="Times New Roman" w:cs="Times New Roman"/>
          <w:lang w:val="fi-FI"/>
        </w:rPr>
        <w:t>ÕPILASE INDIVIDUAALSUSE MÄRKAMINE JA ESMANE TOETAMINE</w:t>
      </w:r>
    </w:p>
    <w:p w:rsidR="002F54B7" w:rsidRPr="00FF58B6" w:rsidRDefault="002F54B7" w:rsidP="00FF58B6">
      <w:pPr>
        <w:rPr>
          <w:rFonts w:ascii="Times New Roman" w:hAnsi="Times New Roman" w:cs="Times New Roman"/>
          <w:color w:val="99CC00"/>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lastRenderedPageBreak/>
        <w:t>Õpilase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huvid</w:t>
      </w:r>
      <w:proofErr w:type="spellEnd"/>
      <w:r w:rsidRPr="00FF58B6">
        <w:rPr>
          <w:rFonts w:ascii="Times New Roman" w:hAnsi="Times New Roman" w:cs="Times New Roman"/>
          <w:lang w:val="fi-FI"/>
        </w:rPr>
        <w:t xml:space="preserve"> ja </w:t>
      </w:r>
      <w:proofErr w:type="spellStart"/>
      <w:r w:rsidRPr="00FF58B6">
        <w:rPr>
          <w:rFonts w:ascii="Times New Roman" w:hAnsi="Times New Roman" w:cs="Times New Roman"/>
          <w:lang w:val="fi-FI"/>
        </w:rPr>
        <w:t>motivatsioon</w:t>
      </w:r>
      <w:proofErr w:type="spellEnd"/>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rPr>
      </w:pPr>
      <w:r w:rsidRPr="00FF58B6">
        <w:rPr>
          <w:rFonts w:ascii="Times New Roman" w:hAnsi="Times New Roman" w:cs="Times New Roman"/>
        </w:rPr>
        <w:t>Sotsiaalsed oskused</w:t>
      </w: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Tunnetustegevus</w:t>
      </w:r>
      <w:proofErr w:type="spellEnd"/>
      <w:r w:rsidRPr="00FF58B6">
        <w:rPr>
          <w:rFonts w:ascii="Times New Roman" w:hAnsi="Times New Roman" w:cs="Times New Roman"/>
          <w:lang w:val="fi-FI"/>
        </w:rPr>
        <w:t xml:space="preserve"> </w:t>
      </w:r>
      <w:r w:rsidRPr="00FF58B6">
        <w:rPr>
          <w:rFonts w:ascii="Times New Roman" w:hAnsi="Times New Roman" w:cs="Times New Roman"/>
          <w:highlight w:val="yellow"/>
          <w:lang w:val="fi-FI"/>
        </w:rPr>
        <w:t xml:space="preserve"> </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highlight w:val="yellow"/>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Õpioskused</w:t>
      </w:r>
      <w:proofErr w:type="spellEnd"/>
      <w:r w:rsidRPr="00FF58B6">
        <w:rPr>
          <w:rFonts w:ascii="Times New Roman" w:hAnsi="Times New Roman" w:cs="Times New Roman"/>
          <w:lang w:val="fi-FI"/>
        </w:rPr>
        <w:t xml:space="preserve"> </w:t>
      </w:r>
      <w:r w:rsidRPr="00FF58B6">
        <w:rPr>
          <w:rFonts w:ascii="Times New Roman" w:hAnsi="Times New Roman" w:cs="Times New Roman"/>
          <w:highlight w:val="yellow"/>
          <w:lang w:val="fi-FI"/>
        </w:rPr>
        <w:t xml:space="preserve"> </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Enesetunnetus</w:t>
      </w:r>
      <w:proofErr w:type="spellEnd"/>
      <w:r w:rsidRPr="00FF58B6">
        <w:rPr>
          <w:rFonts w:ascii="Times New Roman" w:hAnsi="Times New Roman" w:cs="Times New Roman"/>
          <w:lang w:val="fi-FI"/>
        </w:rPr>
        <w:t xml:space="preserve"> ja </w:t>
      </w:r>
      <w:proofErr w:type="spellStart"/>
      <w:r w:rsidRPr="00FF58B6">
        <w:rPr>
          <w:rFonts w:ascii="Times New Roman" w:hAnsi="Times New Roman" w:cs="Times New Roman"/>
          <w:lang w:val="fi-FI"/>
        </w:rPr>
        <w:t>eneseteadvus</w:t>
      </w:r>
      <w:proofErr w:type="spellEnd"/>
      <w:r w:rsidRPr="00FF58B6">
        <w:rPr>
          <w:rFonts w:ascii="Times New Roman" w:hAnsi="Times New Roman" w:cs="Times New Roman"/>
          <w:lang w:val="fi-FI"/>
        </w:rPr>
        <w:t xml:space="preserve"> </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r w:rsidRPr="00FF58B6">
        <w:rPr>
          <w:rFonts w:ascii="Times New Roman" w:hAnsi="Times New Roman" w:cs="Times New Roman"/>
          <w:lang w:val="fi-FI"/>
        </w:rPr>
        <w:tab/>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Emotsionaalne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seisund</w:t>
      </w:r>
      <w:proofErr w:type="spellEnd"/>
      <w:r w:rsidRPr="00FF58B6">
        <w:rPr>
          <w:rFonts w:ascii="Times New Roman" w:hAnsi="Times New Roman" w:cs="Times New Roman"/>
          <w:lang w:val="fi-FI"/>
        </w:rPr>
        <w:t xml:space="preserve"> ja </w:t>
      </w:r>
      <w:proofErr w:type="spellStart"/>
      <w:r w:rsidRPr="00FF58B6">
        <w:rPr>
          <w:rFonts w:ascii="Times New Roman" w:hAnsi="Times New Roman" w:cs="Times New Roman"/>
          <w:lang w:val="fi-FI"/>
        </w:rPr>
        <w:t>käitumine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koolis</w:t>
      </w:r>
      <w:proofErr w:type="spellEnd"/>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rPr>
      </w:pPr>
      <w:r w:rsidRPr="00FF58B6">
        <w:rPr>
          <w:rFonts w:ascii="Times New Roman" w:hAnsi="Times New Roman" w:cs="Times New Roman"/>
        </w:rPr>
        <w:t>KOKKUVÕTE ÕPITEGEVUSEST JA KÄITUMISEST</w:t>
      </w:r>
    </w:p>
    <w:p w:rsidR="002F54B7" w:rsidRPr="00FF58B6" w:rsidRDefault="002F54B7" w:rsidP="00FF58B6">
      <w:pPr>
        <w:rPr>
          <w:rFonts w:ascii="Times New Roman" w:hAnsi="Times New Roman" w:cs="Times New Roman"/>
        </w:rPr>
      </w:pPr>
    </w:p>
    <w:tbl>
      <w:tblPr>
        <w:tblStyle w:val="Kontuurtabel"/>
        <w:tblW w:w="0" w:type="auto"/>
        <w:tblLook w:val="01E0"/>
      </w:tblPr>
      <w:tblGrid>
        <w:gridCol w:w="4606"/>
        <w:gridCol w:w="4606"/>
      </w:tblGrid>
      <w:tr w:rsidR="002F54B7" w:rsidRPr="00FF58B6" w:rsidTr="00280878">
        <w:tc>
          <w:tcPr>
            <w:tcW w:w="4606" w:type="dxa"/>
          </w:tcPr>
          <w:p w:rsidR="002F54B7" w:rsidRPr="00FF58B6" w:rsidRDefault="002F54B7" w:rsidP="00FF58B6">
            <w:r w:rsidRPr="00FF58B6">
              <w:t>Lapse tugevad küljed</w:t>
            </w:r>
          </w:p>
        </w:tc>
        <w:tc>
          <w:tcPr>
            <w:tcW w:w="4606" w:type="dxa"/>
          </w:tcPr>
          <w:p w:rsidR="002F54B7" w:rsidRPr="00FF58B6" w:rsidRDefault="002F54B7" w:rsidP="00FF58B6">
            <w:r w:rsidRPr="00FF58B6">
              <w:t>Arendamist vajavad küljed</w:t>
            </w:r>
          </w:p>
        </w:tc>
      </w:tr>
      <w:tr w:rsidR="002F54B7" w:rsidRPr="00FF58B6" w:rsidTr="00280878">
        <w:tc>
          <w:tcPr>
            <w:tcW w:w="4606" w:type="dxa"/>
          </w:tcPr>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p w:rsidR="002F54B7" w:rsidRPr="00FF58B6" w:rsidRDefault="002F54B7" w:rsidP="00FF58B6"/>
        </w:tc>
        <w:tc>
          <w:tcPr>
            <w:tcW w:w="4606" w:type="dxa"/>
          </w:tcPr>
          <w:p w:rsidR="002F54B7" w:rsidRPr="00FF58B6" w:rsidRDefault="002F54B7" w:rsidP="00FF58B6"/>
        </w:tc>
      </w:tr>
    </w:tbl>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r w:rsidRPr="00FF58B6">
        <w:rPr>
          <w:rFonts w:ascii="Times New Roman" w:hAnsi="Times New Roman" w:cs="Times New Roman"/>
        </w:rPr>
        <w:t>Rakendatavad tugiteenused</w:t>
      </w:r>
    </w:p>
    <w:tbl>
      <w:tblPr>
        <w:tblStyle w:val="Kontuurtabel"/>
        <w:tblW w:w="10491" w:type="dxa"/>
        <w:tblInd w:w="-318" w:type="dxa"/>
        <w:tblLook w:val="04A0"/>
      </w:tblPr>
      <w:tblGrid>
        <w:gridCol w:w="1747"/>
        <w:gridCol w:w="1603"/>
        <w:gridCol w:w="1869"/>
        <w:gridCol w:w="1777"/>
        <w:gridCol w:w="643"/>
        <w:gridCol w:w="1709"/>
        <w:gridCol w:w="1143"/>
      </w:tblGrid>
      <w:tr w:rsidR="002F54B7" w:rsidRPr="00FF58B6" w:rsidTr="002F54B7">
        <w:tc>
          <w:tcPr>
            <w:tcW w:w="1747" w:type="dxa"/>
          </w:tcPr>
          <w:p w:rsidR="002F54B7" w:rsidRPr="00FF58B6" w:rsidRDefault="002F54B7" w:rsidP="00FF58B6">
            <w:r w:rsidRPr="00FF58B6">
              <w:t xml:space="preserve">Tugiteenus/ rakendamise </w:t>
            </w:r>
            <w:proofErr w:type="spellStart"/>
            <w:r w:rsidRPr="00FF58B6">
              <w:t>period</w:t>
            </w:r>
            <w:proofErr w:type="spellEnd"/>
          </w:p>
        </w:tc>
        <w:tc>
          <w:tcPr>
            <w:tcW w:w="1603" w:type="dxa"/>
          </w:tcPr>
          <w:p w:rsidR="002F54B7" w:rsidRPr="00FF58B6" w:rsidRDefault="002F54B7" w:rsidP="00FF58B6">
            <w:r w:rsidRPr="00FF58B6">
              <w:t xml:space="preserve">Logopeediline </w:t>
            </w:r>
          </w:p>
          <w:p w:rsidR="002F54B7" w:rsidRPr="00FF58B6" w:rsidRDefault="002F54B7" w:rsidP="00FF58B6">
            <w:r w:rsidRPr="00FF58B6">
              <w:t>Õpiabirühm</w:t>
            </w:r>
          </w:p>
        </w:tc>
        <w:tc>
          <w:tcPr>
            <w:tcW w:w="1869" w:type="dxa"/>
          </w:tcPr>
          <w:p w:rsidR="002F54B7" w:rsidRPr="00FF58B6" w:rsidRDefault="002F54B7" w:rsidP="00FF58B6">
            <w:r w:rsidRPr="00FF58B6">
              <w:t>Eripedagoogiline õpiabirühm</w:t>
            </w:r>
          </w:p>
        </w:tc>
        <w:tc>
          <w:tcPr>
            <w:tcW w:w="1777" w:type="dxa"/>
          </w:tcPr>
          <w:p w:rsidR="002F54B7" w:rsidRPr="00FF58B6" w:rsidRDefault="002F54B7" w:rsidP="00FF58B6">
            <w:r w:rsidRPr="00FF58B6">
              <w:t>Psühholoogiline õpiabi ja nõustamine</w:t>
            </w:r>
          </w:p>
        </w:tc>
        <w:tc>
          <w:tcPr>
            <w:tcW w:w="643" w:type="dxa"/>
          </w:tcPr>
          <w:p w:rsidR="002F54B7" w:rsidRPr="00FF58B6" w:rsidRDefault="002F54B7" w:rsidP="00FF58B6">
            <w:r w:rsidRPr="00FF58B6">
              <w:t>IÕK</w:t>
            </w:r>
          </w:p>
        </w:tc>
        <w:tc>
          <w:tcPr>
            <w:tcW w:w="1709" w:type="dxa"/>
          </w:tcPr>
          <w:p w:rsidR="002F54B7" w:rsidRPr="00FF58B6" w:rsidRDefault="002F54B7" w:rsidP="00FF58B6">
            <w:r w:rsidRPr="00FF58B6">
              <w:t>Pikapäevarühm ja/või</w:t>
            </w:r>
          </w:p>
        </w:tc>
        <w:tc>
          <w:tcPr>
            <w:tcW w:w="1143" w:type="dxa"/>
          </w:tcPr>
          <w:p w:rsidR="002F54B7" w:rsidRPr="00FF58B6" w:rsidRDefault="002F54B7" w:rsidP="00FF58B6">
            <w:r w:rsidRPr="00FF58B6">
              <w:t>Muu meede</w:t>
            </w:r>
          </w:p>
        </w:tc>
      </w:tr>
      <w:tr w:rsidR="002F54B7" w:rsidRPr="00FF58B6" w:rsidTr="002F54B7">
        <w:tc>
          <w:tcPr>
            <w:tcW w:w="1747" w:type="dxa"/>
          </w:tcPr>
          <w:p w:rsidR="002F54B7" w:rsidRPr="00FF58B6" w:rsidRDefault="002F54B7" w:rsidP="00FF58B6"/>
        </w:tc>
        <w:tc>
          <w:tcPr>
            <w:tcW w:w="1603" w:type="dxa"/>
          </w:tcPr>
          <w:p w:rsidR="002F54B7" w:rsidRPr="00FF58B6" w:rsidRDefault="002F54B7" w:rsidP="00FF58B6"/>
        </w:tc>
        <w:tc>
          <w:tcPr>
            <w:tcW w:w="1869" w:type="dxa"/>
          </w:tcPr>
          <w:p w:rsidR="002F54B7" w:rsidRPr="00FF58B6" w:rsidRDefault="002F54B7" w:rsidP="00FF58B6"/>
        </w:tc>
        <w:tc>
          <w:tcPr>
            <w:tcW w:w="1777" w:type="dxa"/>
          </w:tcPr>
          <w:p w:rsidR="002F54B7" w:rsidRPr="00FF58B6" w:rsidRDefault="002F54B7" w:rsidP="00FF58B6"/>
        </w:tc>
        <w:tc>
          <w:tcPr>
            <w:tcW w:w="643" w:type="dxa"/>
          </w:tcPr>
          <w:p w:rsidR="002F54B7" w:rsidRPr="00FF58B6" w:rsidRDefault="002F54B7" w:rsidP="00FF58B6"/>
        </w:tc>
        <w:tc>
          <w:tcPr>
            <w:tcW w:w="1709" w:type="dxa"/>
          </w:tcPr>
          <w:p w:rsidR="002F54B7" w:rsidRPr="00FF58B6" w:rsidRDefault="002F54B7" w:rsidP="00FF58B6"/>
        </w:tc>
        <w:tc>
          <w:tcPr>
            <w:tcW w:w="1143" w:type="dxa"/>
          </w:tcPr>
          <w:p w:rsidR="002F54B7" w:rsidRPr="00FF58B6" w:rsidRDefault="002F54B7" w:rsidP="00FF58B6"/>
        </w:tc>
      </w:tr>
      <w:tr w:rsidR="002F54B7" w:rsidRPr="00FF58B6" w:rsidTr="002F54B7">
        <w:tc>
          <w:tcPr>
            <w:tcW w:w="1747" w:type="dxa"/>
          </w:tcPr>
          <w:p w:rsidR="002F54B7" w:rsidRPr="00FF58B6" w:rsidRDefault="002F54B7" w:rsidP="00FF58B6"/>
        </w:tc>
        <w:tc>
          <w:tcPr>
            <w:tcW w:w="1603" w:type="dxa"/>
          </w:tcPr>
          <w:p w:rsidR="002F54B7" w:rsidRPr="00FF58B6" w:rsidRDefault="002F54B7" w:rsidP="00FF58B6"/>
        </w:tc>
        <w:tc>
          <w:tcPr>
            <w:tcW w:w="1869" w:type="dxa"/>
          </w:tcPr>
          <w:p w:rsidR="002F54B7" w:rsidRPr="00FF58B6" w:rsidRDefault="002F54B7" w:rsidP="00FF58B6"/>
        </w:tc>
        <w:tc>
          <w:tcPr>
            <w:tcW w:w="1777" w:type="dxa"/>
          </w:tcPr>
          <w:p w:rsidR="002F54B7" w:rsidRPr="00FF58B6" w:rsidRDefault="002F54B7" w:rsidP="00FF58B6"/>
        </w:tc>
        <w:tc>
          <w:tcPr>
            <w:tcW w:w="643" w:type="dxa"/>
          </w:tcPr>
          <w:p w:rsidR="002F54B7" w:rsidRPr="00FF58B6" w:rsidRDefault="002F54B7" w:rsidP="00FF58B6"/>
        </w:tc>
        <w:tc>
          <w:tcPr>
            <w:tcW w:w="1709" w:type="dxa"/>
          </w:tcPr>
          <w:p w:rsidR="002F54B7" w:rsidRPr="00FF58B6" w:rsidRDefault="002F54B7" w:rsidP="00FF58B6"/>
        </w:tc>
        <w:tc>
          <w:tcPr>
            <w:tcW w:w="1143" w:type="dxa"/>
          </w:tcPr>
          <w:p w:rsidR="002F54B7" w:rsidRPr="00FF58B6" w:rsidRDefault="002F54B7" w:rsidP="00FF58B6"/>
        </w:tc>
      </w:tr>
      <w:tr w:rsidR="002F54B7" w:rsidRPr="00FF58B6" w:rsidTr="002F54B7">
        <w:tc>
          <w:tcPr>
            <w:tcW w:w="1747" w:type="dxa"/>
          </w:tcPr>
          <w:p w:rsidR="002F54B7" w:rsidRPr="00FF58B6" w:rsidRDefault="002F54B7" w:rsidP="00FF58B6"/>
        </w:tc>
        <w:tc>
          <w:tcPr>
            <w:tcW w:w="1603" w:type="dxa"/>
          </w:tcPr>
          <w:p w:rsidR="002F54B7" w:rsidRPr="00FF58B6" w:rsidRDefault="002F54B7" w:rsidP="00FF58B6"/>
        </w:tc>
        <w:tc>
          <w:tcPr>
            <w:tcW w:w="1869" w:type="dxa"/>
          </w:tcPr>
          <w:p w:rsidR="002F54B7" w:rsidRPr="00FF58B6" w:rsidRDefault="002F54B7" w:rsidP="00FF58B6"/>
        </w:tc>
        <w:tc>
          <w:tcPr>
            <w:tcW w:w="1777" w:type="dxa"/>
          </w:tcPr>
          <w:p w:rsidR="002F54B7" w:rsidRPr="00FF58B6" w:rsidRDefault="002F54B7" w:rsidP="00FF58B6"/>
        </w:tc>
        <w:tc>
          <w:tcPr>
            <w:tcW w:w="643" w:type="dxa"/>
          </w:tcPr>
          <w:p w:rsidR="002F54B7" w:rsidRPr="00FF58B6" w:rsidRDefault="002F54B7" w:rsidP="00FF58B6"/>
        </w:tc>
        <w:tc>
          <w:tcPr>
            <w:tcW w:w="1709" w:type="dxa"/>
          </w:tcPr>
          <w:p w:rsidR="002F54B7" w:rsidRPr="00FF58B6" w:rsidRDefault="002F54B7" w:rsidP="00FF58B6"/>
        </w:tc>
        <w:tc>
          <w:tcPr>
            <w:tcW w:w="1143" w:type="dxa"/>
          </w:tcPr>
          <w:p w:rsidR="002F54B7" w:rsidRPr="00FF58B6" w:rsidRDefault="002F54B7" w:rsidP="00FF58B6"/>
        </w:tc>
      </w:tr>
      <w:tr w:rsidR="002F54B7" w:rsidRPr="00FF58B6" w:rsidTr="002F54B7">
        <w:tc>
          <w:tcPr>
            <w:tcW w:w="1747" w:type="dxa"/>
          </w:tcPr>
          <w:p w:rsidR="002F54B7" w:rsidRPr="00FF58B6" w:rsidRDefault="002F54B7" w:rsidP="00FF58B6"/>
        </w:tc>
        <w:tc>
          <w:tcPr>
            <w:tcW w:w="1603" w:type="dxa"/>
          </w:tcPr>
          <w:p w:rsidR="002F54B7" w:rsidRPr="00FF58B6" w:rsidRDefault="002F54B7" w:rsidP="00FF58B6"/>
        </w:tc>
        <w:tc>
          <w:tcPr>
            <w:tcW w:w="1869" w:type="dxa"/>
          </w:tcPr>
          <w:p w:rsidR="002F54B7" w:rsidRPr="00FF58B6" w:rsidRDefault="002F54B7" w:rsidP="00FF58B6"/>
        </w:tc>
        <w:tc>
          <w:tcPr>
            <w:tcW w:w="1777" w:type="dxa"/>
          </w:tcPr>
          <w:p w:rsidR="002F54B7" w:rsidRPr="00FF58B6" w:rsidRDefault="002F54B7" w:rsidP="00FF58B6"/>
        </w:tc>
        <w:tc>
          <w:tcPr>
            <w:tcW w:w="643" w:type="dxa"/>
          </w:tcPr>
          <w:p w:rsidR="002F54B7" w:rsidRPr="00FF58B6" w:rsidRDefault="002F54B7" w:rsidP="00FF58B6"/>
        </w:tc>
        <w:tc>
          <w:tcPr>
            <w:tcW w:w="1709" w:type="dxa"/>
          </w:tcPr>
          <w:p w:rsidR="002F54B7" w:rsidRPr="00FF58B6" w:rsidRDefault="002F54B7" w:rsidP="00FF58B6"/>
        </w:tc>
        <w:tc>
          <w:tcPr>
            <w:tcW w:w="1143" w:type="dxa"/>
          </w:tcPr>
          <w:p w:rsidR="002F54B7" w:rsidRPr="00FF58B6" w:rsidRDefault="002F54B7" w:rsidP="00FF58B6"/>
        </w:tc>
      </w:tr>
    </w:tbl>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r w:rsidRPr="00FF58B6">
        <w:rPr>
          <w:rFonts w:ascii="Times New Roman" w:hAnsi="Times New Roman" w:cs="Times New Roman"/>
        </w:rPr>
        <w:t>Aineõpetajate ja spetsialistide kokkuvõte või ümarlaud / kohtumine vanematega: tugiteenuse lõpetamine, tugiteenuse jätkamine, täiendavate uuringute teostamine, tugiteenuste vahetamine, muu teenuse lisamine, ettepanek nõustamiskomisjoni suunamiseks vm.</w:t>
      </w:r>
    </w:p>
    <w:p w:rsidR="002F54B7" w:rsidRPr="00FF58B6" w:rsidRDefault="002F54B7" w:rsidP="00FF58B6">
      <w:pPr>
        <w:rPr>
          <w:rFonts w:ascii="Times New Roman" w:hAnsi="Times New Roman" w:cs="Times New Roman"/>
        </w:rPr>
      </w:pPr>
    </w:p>
    <w:tbl>
      <w:tblPr>
        <w:tblStyle w:val="Kontuurtabel"/>
        <w:tblW w:w="0" w:type="auto"/>
        <w:tblLook w:val="04A0"/>
      </w:tblPr>
      <w:tblGrid>
        <w:gridCol w:w="1384"/>
        <w:gridCol w:w="1701"/>
        <w:gridCol w:w="6491"/>
      </w:tblGrid>
      <w:tr w:rsidR="002F54B7" w:rsidRPr="00FF58B6" w:rsidTr="00280878">
        <w:tc>
          <w:tcPr>
            <w:tcW w:w="1384" w:type="dxa"/>
          </w:tcPr>
          <w:p w:rsidR="002F54B7" w:rsidRPr="00FF58B6" w:rsidRDefault="002F54B7" w:rsidP="00FF58B6">
            <w:r w:rsidRPr="00FF58B6">
              <w:t>Kuupäev</w:t>
            </w:r>
          </w:p>
        </w:tc>
        <w:tc>
          <w:tcPr>
            <w:tcW w:w="1701" w:type="dxa"/>
          </w:tcPr>
          <w:p w:rsidR="002F54B7" w:rsidRPr="00FF58B6" w:rsidRDefault="002F54B7" w:rsidP="00FF58B6">
            <w:r w:rsidRPr="00FF58B6">
              <w:t>Meede</w:t>
            </w:r>
          </w:p>
        </w:tc>
        <w:tc>
          <w:tcPr>
            <w:tcW w:w="6491" w:type="dxa"/>
          </w:tcPr>
          <w:p w:rsidR="002F54B7" w:rsidRPr="00FF58B6" w:rsidRDefault="002F54B7" w:rsidP="00FF58B6">
            <w:r w:rsidRPr="00FF58B6">
              <w:t>Soovitus, kokkulepe</w:t>
            </w:r>
          </w:p>
        </w:tc>
      </w:tr>
      <w:tr w:rsidR="002F54B7" w:rsidRPr="00FF58B6" w:rsidTr="00280878">
        <w:tc>
          <w:tcPr>
            <w:tcW w:w="1384" w:type="dxa"/>
          </w:tcPr>
          <w:p w:rsidR="002F54B7" w:rsidRPr="00FF58B6" w:rsidRDefault="002F54B7" w:rsidP="00FF58B6"/>
        </w:tc>
        <w:tc>
          <w:tcPr>
            <w:tcW w:w="1701" w:type="dxa"/>
          </w:tcPr>
          <w:p w:rsidR="002F54B7" w:rsidRPr="00FF58B6" w:rsidRDefault="002F54B7" w:rsidP="00FF58B6"/>
        </w:tc>
        <w:tc>
          <w:tcPr>
            <w:tcW w:w="6491" w:type="dxa"/>
          </w:tcPr>
          <w:p w:rsidR="002F54B7" w:rsidRPr="00FF58B6" w:rsidRDefault="002F54B7" w:rsidP="00FF58B6"/>
        </w:tc>
      </w:tr>
      <w:tr w:rsidR="002F54B7" w:rsidRPr="00FF58B6" w:rsidTr="00280878">
        <w:tc>
          <w:tcPr>
            <w:tcW w:w="1384" w:type="dxa"/>
          </w:tcPr>
          <w:p w:rsidR="002F54B7" w:rsidRPr="00FF58B6" w:rsidRDefault="002F54B7" w:rsidP="00FF58B6"/>
        </w:tc>
        <w:tc>
          <w:tcPr>
            <w:tcW w:w="1701" w:type="dxa"/>
          </w:tcPr>
          <w:p w:rsidR="002F54B7" w:rsidRPr="00FF58B6" w:rsidRDefault="002F54B7" w:rsidP="00FF58B6"/>
        </w:tc>
        <w:tc>
          <w:tcPr>
            <w:tcW w:w="6491" w:type="dxa"/>
          </w:tcPr>
          <w:p w:rsidR="002F54B7" w:rsidRPr="00FF58B6" w:rsidRDefault="002F54B7" w:rsidP="00FF58B6"/>
        </w:tc>
      </w:tr>
    </w:tbl>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rPr>
      </w:pPr>
      <w:r w:rsidRPr="00FF58B6">
        <w:rPr>
          <w:rFonts w:ascii="Times New Roman" w:hAnsi="Times New Roman" w:cs="Times New Roman"/>
        </w:rPr>
        <w:t xml:space="preserve">PEDAGOOGILISED SOOVITUSED </w:t>
      </w: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color w:val="FF0000"/>
        </w:rPr>
      </w:pPr>
    </w:p>
    <w:p w:rsidR="002F54B7" w:rsidRPr="00FF58B6" w:rsidRDefault="002F54B7" w:rsidP="00FF58B6">
      <w:pPr>
        <w:rPr>
          <w:rFonts w:ascii="Times New Roman" w:hAnsi="Times New Roman" w:cs="Times New Roman"/>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Lapsevanema</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arvamus</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lapse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õppimisest</w:t>
      </w:r>
      <w:proofErr w:type="spellEnd"/>
      <w:r w:rsidRPr="00FF58B6">
        <w:rPr>
          <w:rFonts w:ascii="Times New Roman" w:hAnsi="Times New Roman" w:cs="Times New Roman"/>
          <w:lang w:val="fi-FI"/>
        </w:rPr>
        <w:t xml:space="preserve"> ja </w:t>
      </w:r>
      <w:proofErr w:type="spellStart"/>
      <w:r w:rsidRPr="00FF58B6">
        <w:rPr>
          <w:rFonts w:ascii="Times New Roman" w:hAnsi="Times New Roman" w:cs="Times New Roman"/>
          <w:lang w:val="fi-FI"/>
        </w:rPr>
        <w:t>toimetulekust</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arenguvestlusest</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lähtuvalt</w:t>
      </w:r>
      <w:proofErr w:type="spellEnd"/>
      <w:r w:rsidRPr="00FF58B6">
        <w:rPr>
          <w:rFonts w:ascii="Times New Roman" w:hAnsi="Times New Roman" w:cs="Times New Roman"/>
          <w:lang w:val="fi-FI"/>
        </w:rPr>
        <w:t xml:space="preserve">). </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Õpilase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arvamus</w:t>
      </w:r>
      <w:proofErr w:type="spellEnd"/>
      <w:r w:rsidRPr="00FF58B6">
        <w:rPr>
          <w:rFonts w:ascii="Times New Roman" w:hAnsi="Times New Roman" w:cs="Times New Roman"/>
          <w:lang w:val="fi-FI"/>
        </w:rPr>
        <w:t xml:space="preserve"> oma </w:t>
      </w:r>
      <w:proofErr w:type="spellStart"/>
      <w:r w:rsidRPr="00FF58B6">
        <w:rPr>
          <w:rFonts w:ascii="Times New Roman" w:hAnsi="Times New Roman" w:cs="Times New Roman"/>
          <w:lang w:val="fi-FI"/>
        </w:rPr>
        <w:t>õppimisest</w:t>
      </w:r>
      <w:proofErr w:type="spellEnd"/>
      <w:r w:rsidRPr="00FF58B6">
        <w:rPr>
          <w:rFonts w:ascii="Times New Roman" w:hAnsi="Times New Roman" w:cs="Times New Roman"/>
          <w:lang w:val="fi-FI"/>
        </w:rPr>
        <w:t xml:space="preserve"> ja </w:t>
      </w:r>
      <w:proofErr w:type="spellStart"/>
      <w:r w:rsidRPr="00FF58B6">
        <w:rPr>
          <w:rFonts w:ascii="Times New Roman" w:hAnsi="Times New Roman" w:cs="Times New Roman"/>
          <w:lang w:val="fi-FI"/>
        </w:rPr>
        <w:t>toimetulekust</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lang w:val="fi-FI"/>
        </w:rPr>
      </w:pPr>
      <w:r w:rsidRPr="00FF58B6">
        <w:rPr>
          <w:rFonts w:ascii="Times New Roman" w:hAnsi="Times New Roman" w:cs="Times New Roman"/>
          <w:lang w:val="fi-FI"/>
        </w:rPr>
        <w:t xml:space="preserve"> </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Kokkulepe</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õpetaja</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lapse</w:t>
      </w:r>
      <w:proofErr w:type="spellEnd"/>
      <w:r w:rsidRPr="00FF58B6">
        <w:rPr>
          <w:rFonts w:ascii="Times New Roman" w:hAnsi="Times New Roman" w:cs="Times New Roman"/>
          <w:lang w:val="fi-FI"/>
        </w:rPr>
        <w:t xml:space="preserve"> ja </w:t>
      </w:r>
      <w:proofErr w:type="spellStart"/>
      <w:r w:rsidRPr="00FF58B6">
        <w:rPr>
          <w:rFonts w:ascii="Times New Roman" w:hAnsi="Times New Roman" w:cs="Times New Roman"/>
          <w:lang w:val="fi-FI"/>
        </w:rPr>
        <w:t>lapsevanema</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vahel</w:t>
      </w:r>
      <w:proofErr w:type="spellEnd"/>
      <w:r w:rsidRPr="00FF58B6">
        <w:rPr>
          <w:rFonts w:ascii="Times New Roman" w:hAnsi="Times New Roman" w:cs="Times New Roman"/>
          <w:lang w:val="fi-FI"/>
        </w:rPr>
        <w:t>.</w:t>
      </w: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
    <w:p w:rsidR="002F54B7" w:rsidRPr="00FF58B6" w:rsidRDefault="002F54B7" w:rsidP="00FF58B6">
      <w:pPr>
        <w:rPr>
          <w:rFonts w:ascii="Times New Roman" w:hAnsi="Times New Roman" w:cs="Times New Roman"/>
          <w:lang w:val="fi-FI"/>
        </w:rPr>
      </w:pPr>
      <w:proofErr w:type="spellStart"/>
      <w:r w:rsidRPr="00FF58B6">
        <w:rPr>
          <w:rFonts w:ascii="Times New Roman" w:hAnsi="Times New Roman" w:cs="Times New Roman"/>
          <w:lang w:val="fi-FI"/>
        </w:rPr>
        <w:t>Kuupäev</w:t>
      </w:r>
      <w:proofErr w:type="spellEnd"/>
      <w:r w:rsidRPr="00FF58B6">
        <w:rPr>
          <w:rFonts w:ascii="Times New Roman" w:hAnsi="Times New Roman" w:cs="Times New Roman"/>
          <w:lang w:val="fi-FI"/>
        </w:rPr>
        <w:t xml:space="preserve"> </w:t>
      </w:r>
      <w:proofErr w:type="gramStart"/>
      <w:r w:rsidRPr="00FF58B6">
        <w:rPr>
          <w:rFonts w:ascii="Times New Roman" w:hAnsi="Times New Roman" w:cs="Times New Roman"/>
          <w:lang w:val="fi-FI"/>
        </w:rPr>
        <w:t>…………….</w:t>
      </w:r>
      <w:proofErr w:type="gramEnd"/>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proofErr w:type="spellStart"/>
      <w:r w:rsidRPr="00FF58B6">
        <w:rPr>
          <w:rFonts w:ascii="Times New Roman" w:hAnsi="Times New Roman" w:cs="Times New Roman"/>
          <w:lang w:val="fi-FI"/>
        </w:rPr>
        <w:t>Klassijuhataja</w:t>
      </w:r>
      <w:proofErr w:type="spellEnd"/>
      <w:r w:rsidRPr="00FF58B6">
        <w:rPr>
          <w:rFonts w:ascii="Times New Roman" w:hAnsi="Times New Roman" w:cs="Times New Roman"/>
          <w:lang w:val="fi-FI"/>
        </w:rPr>
        <w:t xml:space="preserve"> </w:t>
      </w:r>
      <w:proofErr w:type="spellStart"/>
      <w:r w:rsidRPr="00FF58B6">
        <w:rPr>
          <w:rFonts w:ascii="Times New Roman" w:hAnsi="Times New Roman" w:cs="Times New Roman"/>
          <w:lang w:val="fi-FI"/>
        </w:rPr>
        <w:t>allkiri</w:t>
      </w:r>
      <w:proofErr w:type="spellEnd"/>
      <w:r w:rsidRPr="00FF58B6">
        <w:rPr>
          <w:rFonts w:ascii="Times New Roman" w:hAnsi="Times New Roman" w:cs="Times New Roman"/>
          <w:lang w:val="fi-FI"/>
        </w:rPr>
        <w:t xml:space="preserve"> </w:t>
      </w:r>
      <w:proofErr w:type="gramStart"/>
      <w:r w:rsidRPr="00FF58B6">
        <w:rPr>
          <w:rFonts w:ascii="Times New Roman" w:hAnsi="Times New Roman" w:cs="Times New Roman"/>
          <w:lang w:val="fi-FI"/>
        </w:rPr>
        <w:t>……..............</w:t>
      </w:r>
      <w:proofErr w:type="gramEnd"/>
    </w:p>
    <w:p w:rsidR="002F54B7" w:rsidRPr="00FF58B6" w:rsidRDefault="002F54B7" w:rsidP="00FF58B6">
      <w:pPr>
        <w:rPr>
          <w:rFonts w:ascii="Times New Roman" w:hAnsi="Times New Roman" w:cs="Times New Roman"/>
          <w:color w:val="000000"/>
          <w:lang w:val="fi-FI"/>
        </w:rPr>
      </w:pP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r w:rsidRPr="00FF58B6">
        <w:rPr>
          <w:rFonts w:ascii="Times New Roman" w:hAnsi="Times New Roman" w:cs="Times New Roman"/>
          <w:lang w:val="fi-FI"/>
        </w:rPr>
        <w:tab/>
      </w:r>
      <w:proofErr w:type="spellStart"/>
      <w:r w:rsidRPr="00FF58B6">
        <w:rPr>
          <w:rFonts w:ascii="Times New Roman" w:hAnsi="Times New Roman" w:cs="Times New Roman"/>
          <w:color w:val="000000"/>
          <w:lang w:val="fi-FI"/>
        </w:rPr>
        <w:t>Lapsevanema</w:t>
      </w:r>
      <w:proofErr w:type="spellEnd"/>
      <w:r w:rsidRPr="00FF58B6">
        <w:rPr>
          <w:rFonts w:ascii="Times New Roman" w:hAnsi="Times New Roman" w:cs="Times New Roman"/>
          <w:color w:val="000000"/>
          <w:lang w:val="fi-FI"/>
        </w:rPr>
        <w:t xml:space="preserve"> </w:t>
      </w:r>
      <w:proofErr w:type="spellStart"/>
      <w:r w:rsidRPr="00FF58B6">
        <w:rPr>
          <w:rFonts w:ascii="Times New Roman" w:hAnsi="Times New Roman" w:cs="Times New Roman"/>
          <w:color w:val="000000"/>
          <w:lang w:val="fi-FI"/>
        </w:rPr>
        <w:t>allkiri</w:t>
      </w:r>
      <w:proofErr w:type="spellEnd"/>
      <w:r w:rsidRPr="00FF58B6">
        <w:rPr>
          <w:rFonts w:ascii="Times New Roman" w:hAnsi="Times New Roman" w:cs="Times New Roman"/>
          <w:color w:val="000000"/>
          <w:lang w:val="fi-FI"/>
        </w:rPr>
        <w:t xml:space="preserve"> </w:t>
      </w:r>
      <w:proofErr w:type="gramStart"/>
      <w:r w:rsidRPr="00FF58B6">
        <w:rPr>
          <w:rFonts w:ascii="Times New Roman" w:hAnsi="Times New Roman" w:cs="Times New Roman"/>
          <w:color w:val="000000"/>
          <w:lang w:val="fi-FI"/>
        </w:rPr>
        <w:t>……………..</w:t>
      </w:r>
      <w:proofErr w:type="gramEnd"/>
    </w:p>
    <w:p w:rsidR="002F54B7" w:rsidRPr="00FF58B6" w:rsidRDefault="002F54B7" w:rsidP="00FF58B6">
      <w:pPr>
        <w:rPr>
          <w:rFonts w:ascii="Times New Roman" w:hAnsi="Times New Roman" w:cs="Times New Roman"/>
          <w:color w:val="000000"/>
          <w:lang w:val="fi-FI"/>
        </w:rPr>
      </w:pP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r w:rsidRPr="00FF58B6">
        <w:rPr>
          <w:rFonts w:ascii="Times New Roman" w:hAnsi="Times New Roman" w:cs="Times New Roman"/>
          <w:color w:val="000000"/>
          <w:lang w:val="fi-FI"/>
        </w:rPr>
        <w:tab/>
      </w:r>
      <w:proofErr w:type="spellStart"/>
      <w:r w:rsidRPr="00FF58B6">
        <w:rPr>
          <w:rFonts w:ascii="Times New Roman" w:hAnsi="Times New Roman" w:cs="Times New Roman"/>
          <w:color w:val="000000"/>
          <w:lang w:val="fi-FI"/>
        </w:rPr>
        <w:t>Õpilase</w:t>
      </w:r>
      <w:proofErr w:type="spellEnd"/>
      <w:r w:rsidRPr="00FF58B6">
        <w:rPr>
          <w:rFonts w:ascii="Times New Roman" w:hAnsi="Times New Roman" w:cs="Times New Roman"/>
          <w:color w:val="000000"/>
          <w:lang w:val="fi-FI"/>
        </w:rPr>
        <w:t xml:space="preserve"> </w:t>
      </w:r>
      <w:proofErr w:type="spellStart"/>
      <w:r w:rsidRPr="00FF58B6">
        <w:rPr>
          <w:rFonts w:ascii="Times New Roman" w:hAnsi="Times New Roman" w:cs="Times New Roman"/>
          <w:color w:val="000000"/>
          <w:lang w:val="fi-FI"/>
        </w:rPr>
        <w:t>allkiri</w:t>
      </w:r>
      <w:proofErr w:type="spellEnd"/>
      <w:proofErr w:type="gramStart"/>
      <w:r w:rsidRPr="00FF58B6">
        <w:rPr>
          <w:rFonts w:ascii="Times New Roman" w:hAnsi="Times New Roman" w:cs="Times New Roman"/>
          <w:color w:val="000000"/>
          <w:lang w:val="fi-FI"/>
        </w:rPr>
        <w:t>………</w:t>
      </w:r>
      <w:proofErr w:type="gramEnd"/>
      <w:r w:rsidRPr="00FF58B6">
        <w:rPr>
          <w:rFonts w:ascii="Times New Roman" w:hAnsi="Times New Roman" w:cs="Times New Roman"/>
          <w:color w:val="000000"/>
          <w:lang w:val="fi-FI"/>
        </w:rPr>
        <w:t xml:space="preserve">  </w:t>
      </w:r>
    </w:p>
    <w:p w:rsidR="002F54B7" w:rsidRPr="00FF58B6" w:rsidRDefault="002F54B7" w:rsidP="00FF58B6">
      <w:pPr>
        <w:rPr>
          <w:rFonts w:ascii="Times New Roman" w:hAnsi="Times New Roman" w:cs="Times New Roman"/>
          <w:u w:val="single"/>
          <w:lang w:val="fi-FI"/>
        </w:rPr>
      </w:pPr>
    </w:p>
    <w:p w:rsidR="002F54B7" w:rsidRPr="00FF58B6" w:rsidRDefault="002F54B7" w:rsidP="00FF58B6">
      <w:pPr>
        <w:pStyle w:val="Pealkiri1"/>
      </w:pPr>
      <w:bookmarkStart w:id="12" w:name="_Toc396484235"/>
      <w:r w:rsidRPr="00FF58B6">
        <w:lastRenderedPageBreak/>
        <w:t xml:space="preserve">LISA 5 Individuaalse õppekava </w:t>
      </w:r>
      <w:r w:rsidR="0004640F" w:rsidRPr="00FF58B6">
        <w:t>ta</w:t>
      </w:r>
      <w:r w:rsidR="00CA7DD7">
        <w:t>o</w:t>
      </w:r>
      <w:r w:rsidR="0004640F" w:rsidRPr="00FF58B6">
        <w:t>tlus</w:t>
      </w:r>
      <w:bookmarkEnd w:id="12"/>
    </w:p>
    <w:p w:rsidR="00CA7DD7" w:rsidRDefault="00CA7DD7" w:rsidP="0004640F">
      <w:pPr>
        <w:rPr>
          <w:rFonts w:ascii="Times New Roman" w:hAnsi="Times New Roman" w:cs="Times New Roman"/>
          <w:sz w:val="24"/>
          <w:szCs w:val="24"/>
        </w:rPr>
      </w:pPr>
      <w:bookmarkStart w:id="13" w:name="_TAOTLUS"/>
      <w:bookmarkStart w:id="14" w:name="_Toc351641197"/>
      <w:bookmarkStart w:id="15" w:name="_Toc353756725"/>
      <w:bookmarkEnd w:id="13"/>
    </w:p>
    <w:p w:rsidR="0004640F" w:rsidRPr="0004640F" w:rsidRDefault="0004640F" w:rsidP="0004640F">
      <w:pPr>
        <w:rPr>
          <w:rFonts w:ascii="Times New Roman" w:hAnsi="Times New Roman" w:cs="Times New Roman"/>
          <w:sz w:val="24"/>
          <w:szCs w:val="24"/>
        </w:rPr>
      </w:pPr>
      <w:r w:rsidRPr="0004640F">
        <w:rPr>
          <w:rFonts w:ascii="Times New Roman" w:hAnsi="Times New Roman" w:cs="Times New Roman"/>
          <w:sz w:val="24"/>
          <w:szCs w:val="24"/>
        </w:rPr>
        <w:t>TAOTLUS RAKENDADA ÕPILASELE INDIVIDUAALNE ÕPPEKAVA</w:t>
      </w:r>
      <w:bookmarkEnd w:id="14"/>
      <w:bookmarkEnd w:id="15"/>
      <w:r w:rsidRPr="0004640F">
        <w:rPr>
          <w:rFonts w:ascii="Times New Roman" w:hAnsi="Times New Roman" w:cs="Times New Roman"/>
          <w:sz w:val="24"/>
          <w:szCs w:val="24"/>
        </w:rPr>
        <w:t xml:space="preserve"> </w:t>
      </w:r>
    </w:p>
    <w:p w:rsidR="0004640F" w:rsidRPr="00130B27" w:rsidRDefault="0004640F" w:rsidP="0004640F">
      <w:pPr>
        <w:spacing w:after="0"/>
        <w:rPr>
          <w:rFonts w:ascii="Times New Roman" w:hAnsi="Times New Roman" w:cs="Times New Roman"/>
          <w:sz w:val="24"/>
          <w:szCs w:val="24"/>
        </w:rPr>
      </w:pPr>
      <w:r>
        <w:rPr>
          <w:rFonts w:ascii="Times New Roman" w:hAnsi="Times New Roman" w:cs="Times New Roman"/>
        </w:rPr>
        <w:tab/>
      </w:r>
      <w:r w:rsidRPr="00130B27">
        <w:rPr>
          <w:rFonts w:ascii="Times New Roman" w:hAnsi="Times New Roman" w:cs="Times New Roman"/>
          <w:sz w:val="24"/>
          <w:szCs w:val="24"/>
        </w:rPr>
        <w:t xml:space="preserve"> </w:t>
      </w:r>
      <w:r>
        <w:rPr>
          <w:rFonts w:ascii="Times New Roman" w:hAnsi="Times New Roman" w:cs="Times New Roman"/>
          <w:sz w:val="24"/>
          <w:szCs w:val="24"/>
        </w:rPr>
        <w:t>Tallinna Kunstigümnaasiumi direktorile</w:t>
      </w:r>
    </w:p>
    <w:p w:rsidR="0004640F" w:rsidRPr="00130B27" w:rsidRDefault="0004640F" w:rsidP="0004640F">
      <w:pPr>
        <w:rPr>
          <w:rFonts w:ascii="Times New Roman" w:hAnsi="Times New Roman" w:cs="Times New Roman"/>
          <w:sz w:val="24"/>
          <w:szCs w:val="24"/>
        </w:rPr>
      </w:pPr>
    </w:p>
    <w:p w:rsidR="0004640F"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xml:space="preserve">Palun rakendada ............ klassi õpilasele </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xml:space="preserve">............................................................................................ </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individuaalset õppekava alates ............................201...... a.</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Individuaalse õppekava määramise alus (märkida):</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kooli tugimeeskonna pedagoogilis-psühholoogilise uuringu tulemused</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maakonna õppenõustamiskeskuse soovitus</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...............................................maakonna/linna nõustamiskomisjoni soovitus</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w:t>
      </w:r>
    </w:p>
    <w:p w:rsidR="0004640F" w:rsidRPr="00130B27" w:rsidRDefault="0004640F" w:rsidP="0004640F">
      <w:pPr>
        <w:rPr>
          <w:rFonts w:ascii="Times New Roman" w:hAnsi="Times New Roman" w:cs="Times New Roman"/>
          <w:sz w:val="24"/>
          <w:szCs w:val="24"/>
        </w:rPr>
      </w:pPr>
    </w:p>
    <w:p w:rsidR="0004640F"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xml:space="preserve">Hariduslike erivajadustega õpilaste õppe koordineerija: </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xml:space="preserve">Kuupäev: ........ ......... 201....  </w:t>
      </w:r>
      <w:r w:rsidRPr="00130B27">
        <w:rPr>
          <w:rFonts w:ascii="Times New Roman" w:hAnsi="Times New Roman" w:cs="Times New Roman"/>
          <w:sz w:val="24"/>
          <w:szCs w:val="24"/>
        </w:rPr>
        <w:tab/>
      </w:r>
      <w:r w:rsidRPr="00130B27">
        <w:rPr>
          <w:rFonts w:ascii="Times New Roman" w:hAnsi="Times New Roman" w:cs="Times New Roman"/>
          <w:sz w:val="24"/>
          <w:szCs w:val="24"/>
        </w:rPr>
        <w:tab/>
      </w:r>
      <w:r w:rsidRPr="00130B27">
        <w:rPr>
          <w:rFonts w:ascii="Times New Roman" w:hAnsi="Times New Roman" w:cs="Times New Roman"/>
          <w:sz w:val="24"/>
          <w:szCs w:val="24"/>
        </w:rPr>
        <w:tab/>
      </w:r>
      <w:r w:rsidRPr="00130B27">
        <w:rPr>
          <w:rFonts w:ascii="Times New Roman" w:hAnsi="Times New Roman" w:cs="Times New Roman"/>
          <w:sz w:val="24"/>
          <w:szCs w:val="24"/>
        </w:rPr>
        <w:tab/>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nimi: ............................................................................</w:t>
      </w:r>
      <w:r w:rsidRPr="00130B27">
        <w:rPr>
          <w:rFonts w:ascii="Times New Roman" w:hAnsi="Times New Roman" w:cs="Times New Roman"/>
          <w:sz w:val="24"/>
          <w:szCs w:val="24"/>
        </w:rPr>
        <w:tab/>
        <w:t>allkiri: .....................................</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Lapsevanema või lapse eestkostja nõusolek individuaalse õppekava koostamiseks ja rakendamiseks</w:t>
      </w:r>
    </w:p>
    <w:p w:rsidR="0004640F" w:rsidRPr="00130B27" w:rsidRDefault="0004640F" w:rsidP="0004640F">
      <w:pPr>
        <w:rPr>
          <w:rFonts w:ascii="Times New Roman" w:hAnsi="Times New Roman" w:cs="Times New Roman"/>
          <w:sz w:val="24"/>
          <w:szCs w:val="24"/>
        </w:rPr>
      </w:pP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xml:space="preserve">Kuupäev: ........ ......... 201....  </w:t>
      </w:r>
      <w:r w:rsidRPr="00130B27">
        <w:rPr>
          <w:rFonts w:ascii="Times New Roman" w:hAnsi="Times New Roman" w:cs="Times New Roman"/>
          <w:sz w:val="24"/>
          <w:szCs w:val="24"/>
        </w:rPr>
        <w:tab/>
      </w:r>
      <w:r w:rsidRPr="00130B27">
        <w:rPr>
          <w:rFonts w:ascii="Times New Roman" w:hAnsi="Times New Roman" w:cs="Times New Roman"/>
          <w:sz w:val="24"/>
          <w:szCs w:val="24"/>
        </w:rPr>
        <w:tab/>
      </w:r>
      <w:r w:rsidRPr="00130B27">
        <w:rPr>
          <w:rFonts w:ascii="Times New Roman" w:hAnsi="Times New Roman" w:cs="Times New Roman"/>
          <w:sz w:val="24"/>
          <w:szCs w:val="24"/>
        </w:rPr>
        <w:tab/>
      </w:r>
      <w:r w:rsidRPr="00130B27">
        <w:rPr>
          <w:rFonts w:ascii="Times New Roman" w:hAnsi="Times New Roman" w:cs="Times New Roman"/>
          <w:sz w:val="24"/>
          <w:szCs w:val="24"/>
        </w:rPr>
        <w:tab/>
        <w:t>allkiri: .....................................</w:t>
      </w: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 xml:space="preserve">nimi: ........................................................................................................................ </w:t>
      </w:r>
    </w:p>
    <w:p w:rsidR="0004640F" w:rsidRPr="00130B27" w:rsidRDefault="0004640F" w:rsidP="0004640F">
      <w:pPr>
        <w:rPr>
          <w:rFonts w:ascii="Times New Roman" w:hAnsi="Times New Roman" w:cs="Times New Roman"/>
          <w:sz w:val="24"/>
          <w:szCs w:val="24"/>
        </w:rPr>
      </w:pPr>
    </w:p>
    <w:p w:rsidR="0004640F" w:rsidRPr="00130B27" w:rsidRDefault="0004640F" w:rsidP="0004640F">
      <w:pPr>
        <w:rPr>
          <w:rFonts w:ascii="Times New Roman" w:hAnsi="Times New Roman" w:cs="Times New Roman"/>
          <w:sz w:val="24"/>
          <w:szCs w:val="24"/>
        </w:rPr>
      </w:pPr>
      <w:r w:rsidRPr="00130B27">
        <w:rPr>
          <w:rFonts w:ascii="Times New Roman" w:hAnsi="Times New Roman" w:cs="Times New Roman"/>
          <w:sz w:val="24"/>
          <w:szCs w:val="24"/>
        </w:rPr>
        <w:t>Direktori käskkiri nr. .................. .......................</w:t>
      </w:r>
      <w:r w:rsidRPr="00130B27">
        <w:rPr>
          <w:rFonts w:ascii="Times New Roman" w:hAnsi="Times New Roman" w:cs="Times New Roman"/>
          <w:sz w:val="24"/>
          <w:szCs w:val="24"/>
        </w:rPr>
        <w:tab/>
        <w:t>Kuupäev: ...............................</w:t>
      </w:r>
    </w:p>
    <w:p w:rsidR="002F54B7" w:rsidRDefault="002F54B7" w:rsidP="002F54B7">
      <w:pPr>
        <w:jc w:val="left"/>
        <w:rPr>
          <w:rFonts w:ascii="Times New Roman" w:hAnsi="Times New Roman" w:cs="Times New Roman"/>
          <w:sz w:val="24"/>
          <w:szCs w:val="24"/>
        </w:rPr>
      </w:pPr>
    </w:p>
    <w:p w:rsidR="0004640F" w:rsidRDefault="0004640F" w:rsidP="00FF58B6">
      <w:pPr>
        <w:pStyle w:val="Pealkiri1"/>
      </w:pPr>
      <w:bookmarkStart w:id="16" w:name="_Toc396484236"/>
      <w:proofErr w:type="spellStart"/>
      <w:r w:rsidRPr="00FF58B6">
        <w:lastRenderedPageBreak/>
        <w:t>LISA6</w:t>
      </w:r>
      <w:proofErr w:type="spellEnd"/>
      <w:r w:rsidRPr="00FF58B6">
        <w:t xml:space="preserve"> Õppetöö individualiseerimise näiteid klassi tasemel</w:t>
      </w:r>
      <w:bookmarkEnd w:id="16"/>
    </w:p>
    <w:p w:rsidR="00CA7DD7" w:rsidRDefault="00CA7DD7" w:rsidP="00CA7DD7"/>
    <w:p w:rsidR="00CA7DD7" w:rsidRDefault="00CA7DD7" w:rsidP="00CA7DD7">
      <w:r>
        <w:t>Tekstide lihtsustamine</w:t>
      </w:r>
    </w:p>
    <w:p w:rsidR="00CA7DD7" w:rsidRDefault="00CA7DD7" w:rsidP="00CA7DD7"/>
    <w:p w:rsidR="00CA7DD7" w:rsidRDefault="00CA7DD7" w:rsidP="00CA7DD7">
      <w:pPr>
        <w:pStyle w:val="Pealkiri1"/>
      </w:pPr>
      <w:bookmarkStart w:id="17" w:name="_Toc396484237"/>
      <w:r>
        <w:lastRenderedPageBreak/>
        <w:t>LISA 7 Vestluse või ümarlaua dokumenteerimine</w:t>
      </w:r>
      <w:bookmarkEnd w:id="17"/>
    </w:p>
    <w:p w:rsidR="00CA7DD7" w:rsidRPr="00EA415B" w:rsidRDefault="00CA7DD7" w:rsidP="00CA7DD7">
      <w:pPr>
        <w:jc w:val="center"/>
        <w:rPr>
          <w:rFonts w:ascii="Times New Roman" w:hAnsi="Times New Roman" w:cs="Times New Roman"/>
          <w:b/>
          <w:sz w:val="24"/>
          <w:szCs w:val="24"/>
        </w:rPr>
      </w:pPr>
      <w:r w:rsidRPr="00EA415B">
        <w:rPr>
          <w:rFonts w:ascii="Times New Roman" w:hAnsi="Times New Roman" w:cs="Times New Roman"/>
          <w:b/>
          <w:sz w:val="24"/>
          <w:szCs w:val="24"/>
        </w:rPr>
        <w:t>Vestluse/ümarlaua dokumenteerimine</w:t>
      </w:r>
    </w:p>
    <w:p w:rsidR="00CA7DD7" w:rsidRPr="00EA415B" w:rsidRDefault="00CA7DD7" w:rsidP="00CA7DD7">
      <w:pPr>
        <w:jc w:val="center"/>
        <w:rPr>
          <w:rFonts w:ascii="Times New Roman" w:hAnsi="Times New Roman" w:cs="Times New Roman"/>
          <w:b/>
          <w:sz w:val="24"/>
          <w:szCs w:val="24"/>
        </w:rPr>
      </w:pPr>
      <w:r w:rsidRPr="00EA415B">
        <w:rPr>
          <w:rFonts w:ascii="Times New Roman" w:hAnsi="Times New Roman" w:cs="Times New Roman"/>
          <w:b/>
          <w:sz w:val="24"/>
          <w:szCs w:val="24"/>
        </w:rPr>
        <w:t>Tallinna Kunstigümnaasium</w:t>
      </w:r>
    </w:p>
    <w:p w:rsidR="00CA7DD7" w:rsidRPr="00EA415B" w:rsidRDefault="00CA7DD7" w:rsidP="00CA7DD7">
      <w:pPr>
        <w:rPr>
          <w:rFonts w:ascii="Times New Roman" w:hAnsi="Times New Roman" w:cs="Times New Roman"/>
        </w:rPr>
      </w:pPr>
    </w:p>
    <w:p w:rsidR="00CA7DD7" w:rsidRPr="00EA415B"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Kuupäev:</w:t>
      </w:r>
    </w:p>
    <w:p w:rsidR="00CA7DD7" w:rsidRPr="00EA415B"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Õpilase nimi ja klass:</w:t>
      </w:r>
    </w:p>
    <w:p w:rsidR="00CA7DD7" w:rsidRPr="00EA415B"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Osalejad:</w:t>
      </w:r>
    </w:p>
    <w:p w:rsidR="00CA7DD7" w:rsidRPr="00EA415B"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Vestluse põhjus:</w:t>
      </w: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Pr="00EA415B"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Teemad, mida arutati:</w:t>
      </w: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Pr="00EA415B"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Otsused:</w:t>
      </w: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p>
    <w:p w:rsidR="00CA7DD7" w:rsidRPr="00EA415B" w:rsidRDefault="00CA7DD7" w:rsidP="00CA7DD7">
      <w:pPr>
        <w:rPr>
          <w:rFonts w:ascii="Times New Roman" w:hAnsi="Times New Roman" w:cs="Times New Roman"/>
          <w:sz w:val="24"/>
          <w:szCs w:val="24"/>
        </w:rPr>
      </w:pPr>
    </w:p>
    <w:p w:rsidR="00CA7DD7" w:rsidRDefault="00CA7DD7" w:rsidP="00CA7DD7">
      <w:pPr>
        <w:rPr>
          <w:rFonts w:ascii="Times New Roman" w:hAnsi="Times New Roman" w:cs="Times New Roman"/>
          <w:sz w:val="24"/>
          <w:szCs w:val="24"/>
        </w:rPr>
      </w:pPr>
      <w:r w:rsidRPr="00EA415B">
        <w:rPr>
          <w:rFonts w:ascii="Times New Roman" w:hAnsi="Times New Roman" w:cs="Times New Roman"/>
          <w:sz w:val="24"/>
          <w:szCs w:val="24"/>
        </w:rPr>
        <w:t>Allkirjad:</w:t>
      </w:r>
    </w:p>
    <w:p w:rsidR="00CA7DD7" w:rsidRPr="00EA415B" w:rsidRDefault="00CA7DD7" w:rsidP="00CA7DD7">
      <w:pPr>
        <w:rPr>
          <w:rFonts w:ascii="Times New Roman" w:hAnsi="Times New Roman" w:cs="Times New Roman"/>
          <w:sz w:val="24"/>
          <w:szCs w:val="24"/>
        </w:rPr>
      </w:pPr>
      <w:r>
        <w:rPr>
          <w:rFonts w:ascii="Times New Roman" w:hAnsi="Times New Roman" w:cs="Times New Roman"/>
          <w:sz w:val="24"/>
          <w:szCs w:val="24"/>
        </w:rPr>
        <w:t>(nimi, allkiri)</w:t>
      </w:r>
    </w:p>
    <w:p w:rsidR="00CA7DD7" w:rsidRDefault="00CA7DD7" w:rsidP="0045017D">
      <w:pPr>
        <w:pStyle w:val="Pealkiri1"/>
      </w:pPr>
      <w:bookmarkStart w:id="18" w:name="_Toc396484238"/>
      <w:r>
        <w:lastRenderedPageBreak/>
        <w:t xml:space="preserve">LISA 8 </w:t>
      </w:r>
      <w:r w:rsidR="0045017D">
        <w:t>Avaldus õpiabirühma vastu võtmiseks</w:t>
      </w:r>
      <w:bookmarkEnd w:id="18"/>
    </w:p>
    <w:p w:rsidR="0045017D" w:rsidRDefault="0045017D" w:rsidP="0045017D">
      <w:r w:rsidRPr="00E5588A">
        <w:t xml:space="preserve">Lp </w:t>
      </w:r>
      <w:r>
        <w:t xml:space="preserve">Märt </w:t>
      </w:r>
      <w:proofErr w:type="spellStart"/>
      <w:r>
        <w:t>Sults</w:t>
      </w:r>
      <w:proofErr w:type="spellEnd"/>
    </w:p>
    <w:p w:rsidR="0045017D" w:rsidRDefault="0045017D" w:rsidP="0045017D">
      <w:r>
        <w:t>Direktor</w:t>
      </w:r>
      <w:r>
        <w:tab/>
      </w:r>
      <w:r>
        <w:tab/>
      </w:r>
      <w:r>
        <w:tab/>
      </w:r>
      <w:r>
        <w:tab/>
      </w:r>
      <w:r>
        <w:tab/>
      </w:r>
      <w:r>
        <w:tab/>
      </w:r>
      <w:r>
        <w:tab/>
      </w:r>
      <w:r>
        <w:tab/>
        <w:t>..</w:t>
      </w:r>
      <w:proofErr w:type="spellStart"/>
      <w:r>
        <w:t>……………………..……</w:t>
      </w:r>
      <w:proofErr w:type="spellEnd"/>
    </w:p>
    <w:p w:rsidR="0045017D" w:rsidRPr="00E5588A" w:rsidRDefault="0045017D" w:rsidP="0045017D">
      <w:pPr>
        <w:rPr>
          <w:i/>
        </w:rPr>
      </w:pPr>
      <w:r>
        <w:t>Tallinna Kunstigümnaasium</w:t>
      </w:r>
      <w:r>
        <w:tab/>
      </w:r>
      <w:r>
        <w:tab/>
      </w:r>
      <w:r>
        <w:tab/>
      </w:r>
      <w:r>
        <w:tab/>
      </w:r>
      <w:r>
        <w:tab/>
      </w:r>
      <w:r>
        <w:tab/>
        <w:t xml:space="preserve">  </w:t>
      </w:r>
      <w:r>
        <w:rPr>
          <w:i/>
        </w:rPr>
        <w:t>Kuupäev (päev, kuu, aasta)</w:t>
      </w:r>
    </w:p>
    <w:p w:rsidR="0045017D" w:rsidRDefault="0045017D" w:rsidP="0045017D"/>
    <w:p w:rsidR="0045017D" w:rsidRDefault="0045017D" w:rsidP="0045017D"/>
    <w:p w:rsidR="0045017D" w:rsidRPr="0045017D" w:rsidRDefault="0045017D" w:rsidP="0045017D">
      <w:r>
        <w:t>Avaldus</w:t>
      </w:r>
    </w:p>
    <w:p w:rsidR="0045017D" w:rsidRDefault="0045017D" w:rsidP="0045017D">
      <w:pPr>
        <w:rPr>
          <w:i/>
        </w:rPr>
      </w:pPr>
    </w:p>
    <w:p w:rsidR="0045017D" w:rsidRDefault="0045017D" w:rsidP="0045017D">
      <w:pPr>
        <w:rPr>
          <w:i/>
        </w:rPr>
      </w:pPr>
    </w:p>
    <w:p w:rsidR="0045017D" w:rsidRDefault="0045017D" w:rsidP="0045017D">
      <w:pPr>
        <w:spacing w:line="360" w:lineRule="auto"/>
      </w:pPr>
      <w:r w:rsidRPr="009C149A">
        <w:t>Palun</w:t>
      </w:r>
      <w:r>
        <w:t xml:space="preserve"> võtta vastu  _________ klassi õpilane __________________________________ (nimi) õpiabirühma __________ õppeaastaks.</w:t>
      </w:r>
    </w:p>
    <w:p w:rsidR="0045017D" w:rsidRDefault="0045017D" w:rsidP="0045017D">
      <w:pPr>
        <w:spacing w:line="360" w:lineRule="auto"/>
      </w:pPr>
    </w:p>
    <w:p w:rsidR="0045017D" w:rsidRDefault="0045017D" w:rsidP="0045017D">
      <w:pPr>
        <w:jc w:val="center"/>
      </w:pPr>
    </w:p>
    <w:p w:rsidR="0045017D" w:rsidRDefault="0045017D" w:rsidP="0045017D">
      <w:pPr>
        <w:jc w:val="center"/>
      </w:pPr>
    </w:p>
    <w:p w:rsidR="0045017D" w:rsidRDefault="0045017D" w:rsidP="0045017D"/>
    <w:p w:rsidR="0045017D" w:rsidRDefault="0045017D" w:rsidP="0045017D"/>
    <w:p w:rsidR="0045017D" w:rsidRDefault="0045017D" w:rsidP="0045017D">
      <w:proofErr w:type="spellStart"/>
      <w:r>
        <w:t>………………………</w:t>
      </w:r>
      <w:proofErr w:type="spellEnd"/>
    </w:p>
    <w:p w:rsidR="0045017D" w:rsidRDefault="0045017D" w:rsidP="0045017D">
      <w:pPr>
        <w:rPr>
          <w:i/>
        </w:rPr>
      </w:pPr>
      <w:r>
        <w:rPr>
          <w:i/>
        </w:rPr>
        <w:t>Allkiri</w:t>
      </w:r>
    </w:p>
    <w:p w:rsidR="0045017D" w:rsidRDefault="0045017D" w:rsidP="0045017D">
      <w:pPr>
        <w:rPr>
          <w:i/>
        </w:rPr>
      </w:pPr>
    </w:p>
    <w:p w:rsidR="0045017D" w:rsidRDefault="0045017D" w:rsidP="0045017D">
      <w:proofErr w:type="spellStart"/>
      <w:r>
        <w:t>…………………………</w:t>
      </w:r>
      <w:proofErr w:type="spellEnd"/>
    </w:p>
    <w:p w:rsidR="0045017D" w:rsidRDefault="0045017D" w:rsidP="0045017D">
      <w:r>
        <w:rPr>
          <w:i/>
        </w:rPr>
        <w:t>Ees- ja perekonnanimi</w:t>
      </w:r>
    </w:p>
    <w:p w:rsidR="0045017D" w:rsidRDefault="0045017D" w:rsidP="0045017D">
      <w:pPr>
        <w:rPr>
          <w:i/>
        </w:rPr>
      </w:pPr>
    </w:p>
    <w:p w:rsidR="0045017D" w:rsidRDefault="0045017D" w:rsidP="0045017D"/>
    <w:p w:rsidR="0045017D" w:rsidRPr="007E27C2" w:rsidRDefault="0045017D" w:rsidP="0045017D">
      <w:r w:rsidRPr="007E27C2">
        <w:t xml:space="preserve">Telefon: </w:t>
      </w:r>
      <w:proofErr w:type="spellStart"/>
      <w:r w:rsidRPr="007E27C2">
        <w:t>……</w:t>
      </w:r>
      <w:r>
        <w:t>…..</w:t>
      </w:r>
      <w:r w:rsidRPr="007E27C2">
        <w:t>…</w:t>
      </w:r>
      <w:r>
        <w:t>……..</w:t>
      </w:r>
      <w:r w:rsidRPr="007E27C2">
        <w:t>……………</w:t>
      </w:r>
      <w:proofErr w:type="spellEnd"/>
      <w:r w:rsidRPr="007E27C2">
        <w:t>..</w:t>
      </w:r>
    </w:p>
    <w:p w:rsidR="0045017D" w:rsidRDefault="0045017D" w:rsidP="00CA7DD7">
      <w:r w:rsidRPr="007E27C2">
        <w:t xml:space="preserve">e-post: </w:t>
      </w:r>
      <w:r>
        <w:t xml:space="preserve">   </w:t>
      </w:r>
      <w:proofErr w:type="spellStart"/>
      <w:r w:rsidRPr="007E27C2">
        <w:t>……………</w:t>
      </w:r>
      <w:proofErr w:type="spellEnd"/>
      <w:r>
        <w:t>...</w:t>
      </w:r>
      <w:proofErr w:type="spellStart"/>
      <w:r w:rsidRPr="007E27C2">
        <w:t>…</w:t>
      </w:r>
      <w:r>
        <w:t>…….</w:t>
      </w:r>
      <w:r w:rsidRPr="007E27C2">
        <w:t>………</w:t>
      </w:r>
      <w:proofErr w:type="spellEnd"/>
      <w:r w:rsidRPr="007E27C2">
        <w:t>.</w:t>
      </w:r>
    </w:p>
    <w:p w:rsidR="0045017D" w:rsidRPr="00E5588A" w:rsidRDefault="0045017D" w:rsidP="0045017D">
      <w:pPr>
        <w:pStyle w:val="Pealkiri1"/>
      </w:pPr>
      <w:bookmarkStart w:id="19" w:name="_Toc396484239"/>
      <w:r>
        <w:lastRenderedPageBreak/>
        <w:t>LISA 9 Õpiabirühma kohast loobumine</w:t>
      </w:r>
      <w:bookmarkEnd w:id="19"/>
    </w:p>
    <w:p w:rsidR="0045017D" w:rsidRDefault="0045017D" w:rsidP="0045017D">
      <w:r w:rsidRPr="00E5588A">
        <w:t xml:space="preserve">Lp </w:t>
      </w:r>
      <w:r>
        <w:t xml:space="preserve">Märt </w:t>
      </w:r>
      <w:proofErr w:type="spellStart"/>
      <w:r>
        <w:t>Sults</w:t>
      </w:r>
      <w:proofErr w:type="spellEnd"/>
    </w:p>
    <w:p w:rsidR="0045017D" w:rsidRDefault="0045017D" w:rsidP="0045017D">
      <w:r>
        <w:t>Direktor</w:t>
      </w:r>
      <w:r>
        <w:tab/>
      </w:r>
      <w:r>
        <w:tab/>
      </w:r>
      <w:r>
        <w:tab/>
      </w:r>
      <w:r>
        <w:tab/>
      </w:r>
      <w:r>
        <w:tab/>
      </w:r>
      <w:r>
        <w:tab/>
      </w:r>
      <w:r>
        <w:tab/>
      </w:r>
      <w:r>
        <w:tab/>
        <w:t>..</w:t>
      </w:r>
      <w:proofErr w:type="spellStart"/>
      <w:r>
        <w:t>……………………..……</w:t>
      </w:r>
      <w:proofErr w:type="spellEnd"/>
    </w:p>
    <w:p w:rsidR="0045017D" w:rsidRPr="00E5588A" w:rsidRDefault="0045017D" w:rsidP="0045017D">
      <w:pPr>
        <w:rPr>
          <w:i/>
        </w:rPr>
      </w:pPr>
      <w:r>
        <w:t>Tallinna Kunstigümnaasium</w:t>
      </w:r>
      <w:r>
        <w:tab/>
      </w:r>
      <w:r>
        <w:tab/>
      </w:r>
      <w:r>
        <w:tab/>
      </w:r>
      <w:r>
        <w:tab/>
      </w:r>
      <w:r>
        <w:tab/>
      </w:r>
      <w:r>
        <w:tab/>
        <w:t xml:space="preserve">  </w:t>
      </w:r>
      <w:r>
        <w:rPr>
          <w:i/>
        </w:rPr>
        <w:t>Kuupäev (päev, kuu, aasta)</w:t>
      </w:r>
    </w:p>
    <w:p w:rsidR="0045017D" w:rsidRDefault="0045017D" w:rsidP="0045017D"/>
    <w:p w:rsidR="0045017D" w:rsidRDefault="0045017D" w:rsidP="0045017D"/>
    <w:p w:rsidR="0045017D" w:rsidRDefault="0045017D" w:rsidP="0045017D">
      <w:r>
        <w:t>Avaldus</w:t>
      </w:r>
    </w:p>
    <w:p w:rsidR="0045017D" w:rsidRDefault="0045017D" w:rsidP="0045017D">
      <w:pPr>
        <w:rPr>
          <w:i/>
        </w:rPr>
      </w:pPr>
    </w:p>
    <w:p w:rsidR="0045017D" w:rsidRDefault="0045017D" w:rsidP="0045017D">
      <w:pPr>
        <w:rPr>
          <w:i/>
        </w:rPr>
      </w:pPr>
    </w:p>
    <w:p w:rsidR="0045017D" w:rsidRDefault="0045017D" w:rsidP="0045017D">
      <w:pPr>
        <w:rPr>
          <w:i/>
        </w:rPr>
      </w:pPr>
    </w:p>
    <w:p w:rsidR="0045017D" w:rsidRDefault="0045017D" w:rsidP="0045017D">
      <w:pPr>
        <w:spacing w:line="360" w:lineRule="auto"/>
      </w:pPr>
      <w:r>
        <w:t>Loobun minu lapsele ________________________________________________ kooli poolt soovitatud õpiabirühmas osalemisest.</w:t>
      </w:r>
    </w:p>
    <w:p w:rsidR="0045017D" w:rsidRDefault="0045017D" w:rsidP="0045017D"/>
    <w:p w:rsidR="0045017D" w:rsidRDefault="0045017D" w:rsidP="0045017D"/>
    <w:p w:rsidR="0045017D" w:rsidRDefault="0045017D" w:rsidP="0045017D">
      <w:proofErr w:type="spellStart"/>
      <w:r>
        <w:t>………………………</w:t>
      </w:r>
      <w:proofErr w:type="spellEnd"/>
    </w:p>
    <w:p w:rsidR="0045017D" w:rsidRDefault="0045017D" w:rsidP="0045017D">
      <w:pPr>
        <w:rPr>
          <w:i/>
        </w:rPr>
      </w:pPr>
      <w:r>
        <w:rPr>
          <w:i/>
        </w:rPr>
        <w:t>Allkiri</w:t>
      </w:r>
    </w:p>
    <w:p w:rsidR="0045017D" w:rsidRDefault="0045017D" w:rsidP="0045017D">
      <w:pPr>
        <w:rPr>
          <w:i/>
        </w:rPr>
      </w:pPr>
    </w:p>
    <w:p w:rsidR="0045017D" w:rsidRDefault="0045017D" w:rsidP="0045017D">
      <w:proofErr w:type="spellStart"/>
      <w:r>
        <w:t>…………………………</w:t>
      </w:r>
      <w:proofErr w:type="spellEnd"/>
    </w:p>
    <w:p w:rsidR="0045017D" w:rsidRDefault="0045017D" w:rsidP="0045017D">
      <w:r>
        <w:rPr>
          <w:i/>
        </w:rPr>
        <w:t>Ees- ja perekonnanimi</w:t>
      </w:r>
    </w:p>
    <w:p w:rsidR="0045017D" w:rsidRDefault="0045017D" w:rsidP="0045017D">
      <w:pPr>
        <w:rPr>
          <w:i/>
        </w:rPr>
      </w:pPr>
    </w:p>
    <w:p w:rsidR="0045017D" w:rsidRDefault="0045017D" w:rsidP="0045017D"/>
    <w:p w:rsidR="0045017D" w:rsidRPr="007E27C2" w:rsidRDefault="0045017D" w:rsidP="0045017D">
      <w:r w:rsidRPr="007E27C2">
        <w:t xml:space="preserve">Telefon: </w:t>
      </w:r>
      <w:proofErr w:type="spellStart"/>
      <w:r w:rsidRPr="007E27C2">
        <w:t>……</w:t>
      </w:r>
      <w:r>
        <w:t>…..</w:t>
      </w:r>
      <w:r w:rsidRPr="007E27C2">
        <w:t>…</w:t>
      </w:r>
      <w:r>
        <w:t>……..</w:t>
      </w:r>
      <w:r w:rsidRPr="007E27C2">
        <w:t>……………</w:t>
      </w:r>
      <w:proofErr w:type="spellEnd"/>
      <w:r w:rsidRPr="007E27C2">
        <w:t>..</w:t>
      </w:r>
    </w:p>
    <w:p w:rsidR="0045017D" w:rsidRPr="007E27C2" w:rsidRDefault="0045017D" w:rsidP="0045017D">
      <w:r w:rsidRPr="007E27C2">
        <w:t xml:space="preserve">e-post: </w:t>
      </w:r>
      <w:r>
        <w:t xml:space="preserve">   </w:t>
      </w:r>
      <w:proofErr w:type="spellStart"/>
      <w:r w:rsidRPr="007E27C2">
        <w:t>……………</w:t>
      </w:r>
      <w:proofErr w:type="spellEnd"/>
      <w:r>
        <w:t>...</w:t>
      </w:r>
      <w:proofErr w:type="spellStart"/>
      <w:r w:rsidRPr="007E27C2">
        <w:t>…</w:t>
      </w:r>
      <w:r>
        <w:t>…….</w:t>
      </w:r>
      <w:r w:rsidRPr="007E27C2">
        <w:t>………</w:t>
      </w:r>
      <w:proofErr w:type="spellEnd"/>
      <w:r w:rsidRPr="007E27C2">
        <w:t>.</w:t>
      </w:r>
    </w:p>
    <w:p w:rsidR="0045017D" w:rsidRDefault="0045017D" w:rsidP="0045017D">
      <w:pPr>
        <w:rPr>
          <w:i/>
        </w:rPr>
      </w:pPr>
    </w:p>
    <w:p w:rsidR="0045017D" w:rsidRDefault="00894C50" w:rsidP="00894C50">
      <w:pPr>
        <w:pStyle w:val="Pealkiri1"/>
      </w:pPr>
      <w:bookmarkStart w:id="20" w:name="_Toc396484240"/>
      <w:r>
        <w:lastRenderedPageBreak/>
        <w:t>LISA 10 Ohutuse kaardistamine, väljakutsuv käitumine või vägivald</w:t>
      </w:r>
      <w:bookmarkEnd w:id="20"/>
    </w:p>
    <w:p w:rsidR="00894C50" w:rsidRDefault="00894C50" w:rsidP="00894C50">
      <w:pPr>
        <w:spacing w:line="240" w:lineRule="auto"/>
        <w:jc w:val="center"/>
        <w:rPr>
          <w:rFonts w:ascii="Times New Roman" w:hAnsi="Times New Roman" w:cs="Times New Roman"/>
          <w:b/>
          <w:sz w:val="24"/>
          <w:szCs w:val="24"/>
        </w:rPr>
      </w:pPr>
    </w:p>
    <w:p w:rsidR="00894C50" w:rsidRPr="00C40908" w:rsidRDefault="00894C50" w:rsidP="00894C50">
      <w:pPr>
        <w:spacing w:line="240" w:lineRule="auto"/>
        <w:jc w:val="center"/>
        <w:rPr>
          <w:rFonts w:ascii="Times New Roman" w:hAnsi="Times New Roman" w:cs="Times New Roman"/>
          <w:b/>
          <w:sz w:val="24"/>
          <w:szCs w:val="24"/>
        </w:rPr>
      </w:pPr>
      <w:r w:rsidRPr="00C40908">
        <w:rPr>
          <w:rFonts w:ascii="Times New Roman" w:hAnsi="Times New Roman" w:cs="Times New Roman"/>
          <w:b/>
          <w:sz w:val="24"/>
          <w:szCs w:val="24"/>
        </w:rPr>
        <w:t>Ohutuse kaardistamine</w:t>
      </w:r>
      <w:r>
        <w:rPr>
          <w:rFonts w:ascii="Times New Roman" w:hAnsi="Times New Roman" w:cs="Times New Roman"/>
          <w:b/>
          <w:sz w:val="24"/>
          <w:szCs w:val="24"/>
        </w:rPr>
        <w:t>, väljakutsuv käitumine või vägivald</w:t>
      </w:r>
    </w:p>
    <w:p w:rsidR="00894C50" w:rsidRPr="00C40908" w:rsidRDefault="00894C50" w:rsidP="00894C50">
      <w:pPr>
        <w:spacing w:line="240" w:lineRule="auto"/>
        <w:jc w:val="center"/>
        <w:rPr>
          <w:rFonts w:ascii="Times New Roman" w:hAnsi="Times New Roman" w:cs="Times New Roman"/>
          <w:b/>
          <w:sz w:val="24"/>
          <w:szCs w:val="24"/>
        </w:rPr>
      </w:pPr>
      <w:r w:rsidRPr="00C40908">
        <w:rPr>
          <w:rFonts w:ascii="Times New Roman" w:hAnsi="Times New Roman" w:cs="Times New Roman"/>
          <w:b/>
          <w:sz w:val="24"/>
          <w:szCs w:val="24"/>
        </w:rPr>
        <w:t>Tallinna Kunstigümnaasium</w:t>
      </w:r>
    </w:p>
    <w:p w:rsidR="00894C50" w:rsidRPr="00C40908" w:rsidRDefault="00894C50" w:rsidP="00894C50">
      <w:pPr>
        <w:rPr>
          <w:rFonts w:ascii="Times New Roman" w:hAnsi="Times New Roman" w:cs="Times New Roman"/>
          <w:sz w:val="24"/>
          <w:szCs w:val="24"/>
        </w:rPr>
      </w:pPr>
      <w:r w:rsidRPr="00C40908">
        <w:rPr>
          <w:rFonts w:ascii="Times New Roman" w:hAnsi="Times New Roman" w:cs="Times New Roman"/>
          <w:sz w:val="24"/>
          <w:szCs w:val="24"/>
        </w:rPr>
        <w:t>Juhtum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Kuupäev:</w:t>
      </w:r>
    </w:p>
    <w:tbl>
      <w:tblPr>
        <w:tblStyle w:val="Kontuurtabel"/>
        <w:tblW w:w="0" w:type="auto"/>
        <w:tblLook w:val="04A0"/>
      </w:tblPr>
      <w:tblGrid>
        <w:gridCol w:w="2861"/>
        <w:gridCol w:w="2835"/>
        <w:gridCol w:w="3880"/>
      </w:tblGrid>
      <w:tr w:rsidR="00894C50" w:rsidRPr="00C40908" w:rsidTr="00280878">
        <w:tc>
          <w:tcPr>
            <w:tcW w:w="10881" w:type="dxa"/>
            <w:gridSpan w:val="3"/>
          </w:tcPr>
          <w:p w:rsidR="00894C50" w:rsidRDefault="00894C50" w:rsidP="00280878">
            <w:pPr>
              <w:rPr>
                <w:sz w:val="24"/>
                <w:szCs w:val="24"/>
              </w:rPr>
            </w:pPr>
            <w:r w:rsidRPr="00C40908">
              <w:rPr>
                <w:sz w:val="24"/>
                <w:szCs w:val="24"/>
              </w:rPr>
              <w:t>Kannataja nimi</w:t>
            </w:r>
            <w:r>
              <w:rPr>
                <w:sz w:val="24"/>
                <w:szCs w:val="24"/>
              </w:rPr>
              <w:t xml:space="preserve"> ja klass</w:t>
            </w:r>
            <w:r w:rsidRPr="00C40908">
              <w:rPr>
                <w:sz w:val="24"/>
                <w:szCs w:val="24"/>
              </w:rPr>
              <w:t xml:space="preserve">:                   </w:t>
            </w:r>
            <w:r>
              <w:rPr>
                <w:sz w:val="24"/>
                <w:szCs w:val="24"/>
              </w:rPr>
              <w:t xml:space="preserve">                              </w:t>
            </w:r>
            <w:r w:rsidRPr="00C40908">
              <w:rPr>
                <w:sz w:val="24"/>
                <w:szCs w:val="24"/>
              </w:rPr>
              <w:t>Ründaja nimi</w:t>
            </w:r>
            <w:r>
              <w:rPr>
                <w:sz w:val="24"/>
                <w:szCs w:val="24"/>
              </w:rPr>
              <w:t xml:space="preserve"> ja klass</w:t>
            </w:r>
            <w:r w:rsidRPr="00C40908">
              <w:rPr>
                <w:sz w:val="24"/>
                <w:szCs w:val="24"/>
              </w:rPr>
              <w:t>:</w:t>
            </w:r>
          </w:p>
          <w:p w:rsidR="00894C50" w:rsidRPr="00C40908" w:rsidRDefault="00894C50" w:rsidP="00280878">
            <w:pPr>
              <w:rPr>
                <w:sz w:val="24"/>
                <w:szCs w:val="24"/>
              </w:rPr>
            </w:pPr>
          </w:p>
          <w:p w:rsidR="00894C50" w:rsidRPr="00C40908" w:rsidRDefault="00894C50" w:rsidP="00280878">
            <w:pPr>
              <w:rPr>
                <w:sz w:val="24"/>
                <w:szCs w:val="24"/>
              </w:rPr>
            </w:pPr>
            <w:r w:rsidRPr="00C40908">
              <w:rPr>
                <w:sz w:val="24"/>
                <w:szCs w:val="24"/>
              </w:rPr>
              <w:t xml:space="preserve">Tunnistajad: </w:t>
            </w:r>
          </w:p>
        </w:tc>
      </w:tr>
      <w:tr w:rsidR="00894C50" w:rsidRPr="00C40908" w:rsidTr="00280878">
        <w:tc>
          <w:tcPr>
            <w:tcW w:w="3192" w:type="dxa"/>
          </w:tcPr>
          <w:p w:rsidR="00894C50" w:rsidRPr="00C40908" w:rsidRDefault="00597788" w:rsidP="00280878">
            <w:pPr>
              <w:rPr>
                <w:sz w:val="24"/>
                <w:szCs w:val="24"/>
              </w:rPr>
            </w:pPr>
            <w:r w:rsidRPr="00597788">
              <w:rPr>
                <w:noProof/>
                <w:sz w:val="24"/>
                <w:szCs w:val="24"/>
              </w:rPr>
              <w:pict>
                <v:rect id="_x0000_s1026" style="position:absolute;left:0;text-align:left;margin-left:124.05pt;margin-top:2.85pt;width:9.95pt;height:10pt;z-index:251660288;mso-position-horizontal-relative:text;mso-position-vertical-relative:text"/>
              </w:pict>
            </w:r>
            <w:r w:rsidR="00894C50" w:rsidRPr="00C40908">
              <w:rPr>
                <w:sz w:val="24"/>
                <w:szCs w:val="24"/>
              </w:rPr>
              <w:t xml:space="preserve">Väljakutsuv käitumine </w:t>
            </w:r>
          </w:p>
        </w:tc>
        <w:tc>
          <w:tcPr>
            <w:tcW w:w="3192" w:type="dxa"/>
          </w:tcPr>
          <w:p w:rsidR="00894C50" w:rsidRPr="00C40908" w:rsidRDefault="00597788" w:rsidP="00280878">
            <w:pPr>
              <w:rPr>
                <w:sz w:val="24"/>
                <w:szCs w:val="24"/>
              </w:rPr>
            </w:pPr>
            <w:r w:rsidRPr="00597788">
              <w:rPr>
                <w:noProof/>
                <w:sz w:val="24"/>
                <w:szCs w:val="24"/>
              </w:rPr>
              <w:pict>
                <v:rect id="_x0000_s1027" style="position:absolute;left:0;text-align:left;margin-left:120.9pt;margin-top:2.85pt;width:9.95pt;height:10pt;z-index:251661312;mso-position-horizontal-relative:text;mso-position-vertical-relative:text"/>
              </w:pict>
            </w:r>
            <w:r w:rsidR="00894C50" w:rsidRPr="00C40908">
              <w:rPr>
                <w:sz w:val="24"/>
                <w:szCs w:val="24"/>
              </w:rPr>
              <w:t>Psüühiline vägivald</w:t>
            </w:r>
          </w:p>
        </w:tc>
        <w:tc>
          <w:tcPr>
            <w:tcW w:w="4497" w:type="dxa"/>
          </w:tcPr>
          <w:p w:rsidR="00894C50" w:rsidRPr="00C40908" w:rsidRDefault="00597788" w:rsidP="00280878">
            <w:pPr>
              <w:rPr>
                <w:sz w:val="24"/>
                <w:szCs w:val="24"/>
              </w:rPr>
            </w:pPr>
            <w:r w:rsidRPr="00597788">
              <w:rPr>
                <w:noProof/>
                <w:sz w:val="24"/>
                <w:szCs w:val="24"/>
              </w:rPr>
              <w:pict>
                <v:rect id="_x0000_s1028" style="position:absolute;left:0;text-align:left;margin-left:112.45pt;margin-top:2.85pt;width:9.95pt;height:10pt;z-index:251662336;mso-position-horizontal-relative:text;mso-position-vertical-relative:text"/>
              </w:pict>
            </w:r>
            <w:r w:rsidR="00894C50" w:rsidRPr="00C40908">
              <w:rPr>
                <w:sz w:val="24"/>
                <w:szCs w:val="24"/>
              </w:rPr>
              <w:t>Füüsiline vägivald</w:t>
            </w:r>
          </w:p>
        </w:tc>
      </w:tr>
    </w:tbl>
    <w:p w:rsidR="00894C50" w:rsidRPr="00C40908" w:rsidRDefault="00894C50" w:rsidP="00894C50">
      <w:pPr>
        <w:rPr>
          <w:rFonts w:ascii="Times New Roman" w:hAnsi="Times New Roman" w:cs="Times New Roman"/>
          <w:sz w:val="24"/>
          <w:szCs w:val="24"/>
        </w:rPr>
      </w:pPr>
    </w:p>
    <w:tbl>
      <w:tblPr>
        <w:tblStyle w:val="Kontuurtabel"/>
        <w:tblW w:w="0" w:type="auto"/>
        <w:tblLayout w:type="fixed"/>
        <w:tblLook w:val="04A0"/>
      </w:tblPr>
      <w:tblGrid>
        <w:gridCol w:w="392"/>
        <w:gridCol w:w="3118"/>
        <w:gridCol w:w="426"/>
        <w:gridCol w:w="3402"/>
        <w:gridCol w:w="425"/>
        <w:gridCol w:w="3118"/>
      </w:tblGrid>
      <w:tr w:rsidR="00894C50" w:rsidRPr="00C40908" w:rsidTr="00280878">
        <w:tc>
          <w:tcPr>
            <w:tcW w:w="3510" w:type="dxa"/>
            <w:gridSpan w:val="2"/>
          </w:tcPr>
          <w:p w:rsidR="00894C50" w:rsidRPr="00C40908" w:rsidRDefault="00894C50" w:rsidP="00280878">
            <w:pPr>
              <w:jc w:val="center"/>
              <w:rPr>
                <w:b/>
                <w:sz w:val="24"/>
                <w:szCs w:val="24"/>
              </w:rPr>
            </w:pPr>
            <w:r w:rsidRPr="00C40908">
              <w:rPr>
                <w:b/>
                <w:sz w:val="24"/>
                <w:szCs w:val="24"/>
              </w:rPr>
              <w:t>Väljakutsuv käitumine</w:t>
            </w:r>
          </w:p>
        </w:tc>
        <w:tc>
          <w:tcPr>
            <w:tcW w:w="3828" w:type="dxa"/>
            <w:gridSpan w:val="2"/>
          </w:tcPr>
          <w:p w:rsidR="00894C50" w:rsidRPr="00C40908" w:rsidRDefault="00894C50" w:rsidP="00280878">
            <w:pPr>
              <w:jc w:val="center"/>
              <w:rPr>
                <w:b/>
                <w:sz w:val="24"/>
                <w:szCs w:val="24"/>
              </w:rPr>
            </w:pPr>
            <w:r w:rsidRPr="00C40908">
              <w:rPr>
                <w:b/>
                <w:sz w:val="24"/>
                <w:szCs w:val="24"/>
              </w:rPr>
              <w:t>Psüühiline vägivald</w:t>
            </w:r>
          </w:p>
        </w:tc>
        <w:tc>
          <w:tcPr>
            <w:tcW w:w="3543" w:type="dxa"/>
            <w:gridSpan w:val="2"/>
          </w:tcPr>
          <w:p w:rsidR="00894C50" w:rsidRPr="00C40908" w:rsidRDefault="00894C50" w:rsidP="00280878">
            <w:pPr>
              <w:jc w:val="center"/>
              <w:rPr>
                <w:b/>
                <w:sz w:val="24"/>
                <w:szCs w:val="24"/>
              </w:rPr>
            </w:pPr>
            <w:r w:rsidRPr="00C40908">
              <w:rPr>
                <w:b/>
                <w:sz w:val="24"/>
                <w:szCs w:val="24"/>
              </w:rPr>
              <w:t>Füüsiline vägivald</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Väljakutsuv kehakeel</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Intiimtsooni tungimine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Sülitamine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Verbaalselt väljakutsuv käitumine</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Verbaalne agressiivsus</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Hammustamine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Alandavad väljendid</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Vägivallaga ähvardamine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Lükkamine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Personaalne ahistamine (kiusamine)</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Mõõdukas enesevigastamine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Kinnihoidmine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Provotseeriv käitumine</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Tõsine enesevigastamine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Kägistamine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Pr>
                <w:sz w:val="24"/>
                <w:szCs w:val="24"/>
              </w:rPr>
              <w:t>Ilma loata oma töökohalt lahkumine</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Materiaalne vägivald (lõhkumine)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Käega löömine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Pr>
                <w:sz w:val="24"/>
                <w:szCs w:val="24"/>
              </w:rPr>
              <w:t>Õppetunni korra rikkumine</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sidRPr="00C40908">
              <w:rPr>
                <w:sz w:val="24"/>
                <w:szCs w:val="24"/>
              </w:rPr>
              <w:t>Muu (kommenteeri)</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Jalaga löömine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Pr>
                <w:sz w:val="24"/>
                <w:szCs w:val="24"/>
              </w:rPr>
              <w:t>Õppetunni ajal valjuhäälselt rääkimine</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Pr>
                <w:sz w:val="24"/>
                <w:szCs w:val="24"/>
              </w:rPr>
              <w:t>Kaasõpilaste õppevahendite rikkumine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Peaga löömine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Pr>
                <w:sz w:val="24"/>
                <w:szCs w:val="24"/>
              </w:rPr>
              <w:t>Telefoni kasutamine õppetunni ajal</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r>
              <w:rPr>
                <w:sz w:val="24"/>
                <w:szCs w:val="24"/>
              </w:rPr>
              <w:t>Õpetaja õppevahendite rikkumine</w:t>
            </w: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Juustest haaramine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Muu (kommenteeri)</w:t>
            </w: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Ohtliku esemega vehkimine</w:t>
            </w:r>
          </w:p>
        </w:tc>
      </w:tr>
      <w:tr w:rsidR="00894C50" w:rsidRPr="00C40908" w:rsidTr="00280878">
        <w:tc>
          <w:tcPr>
            <w:tcW w:w="392"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p>
        </w:tc>
        <w:tc>
          <w:tcPr>
            <w:tcW w:w="426" w:type="dxa"/>
          </w:tcPr>
          <w:p w:rsidR="00894C50" w:rsidRPr="00C40908" w:rsidRDefault="00894C50" w:rsidP="00280878">
            <w:pPr>
              <w:rPr>
                <w:sz w:val="24"/>
                <w:szCs w:val="24"/>
              </w:rPr>
            </w:pPr>
          </w:p>
        </w:tc>
        <w:tc>
          <w:tcPr>
            <w:tcW w:w="3402" w:type="dxa"/>
          </w:tcPr>
          <w:p w:rsidR="00894C50" w:rsidRPr="00C40908" w:rsidRDefault="00894C50" w:rsidP="00280878">
            <w:pPr>
              <w:rPr>
                <w:sz w:val="24"/>
                <w:szCs w:val="24"/>
              </w:rPr>
            </w:pPr>
          </w:p>
        </w:tc>
        <w:tc>
          <w:tcPr>
            <w:tcW w:w="425" w:type="dxa"/>
          </w:tcPr>
          <w:p w:rsidR="00894C50" w:rsidRPr="00C40908" w:rsidRDefault="00894C50" w:rsidP="00280878">
            <w:pPr>
              <w:rPr>
                <w:sz w:val="24"/>
                <w:szCs w:val="24"/>
              </w:rPr>
            </w:pPr>
          </w:p>
        </w:tc>
        <w:tc>
          <w:tcPr>
            <w:tcW w:w="3118" w:type="dxa"/>
          </w:tcPr>
          <w:p w:rsidR="00894C50" w:rsidRPr="00C40908" w:rsidRDefault="00894C50" w:rsidP="00280878">
            <w:pPr>
              <w:rPr>
                <w:sz w:val="24"/>
                <w:szCs w:val="24"/>
              </w:rPr>
            </w:pPr>
            <w:r w:rsidRPr="00C40908">
              <w:rPr>
                <w:sz w:val="24"/>
                <w:szCs w:val="24"/>
              </w:rPr>
              <w:t>Muu (kommenteeri)</w:t>
            </w:r>
          </w:p>
        </w:tc>
      </w:tr>
    </w:tbl>
    <w:p w:rsidR="00894C50" w:rsidRPr="00C40908" w:rsidRDefault="00894C50" w:rsidP="00894C50">
      <w:pPr>
        <w:rPr>
          <w:rFonts w:ascii="Times New Roman" w:hAnsi="Times New Roman" w:cs="Times New Roman"/>
          <w:sz w:val="24"/>
          <w:szCs w:val="24"/>
        </w:rPr>
      </w:pPr>
    </w:p>
    <w:tbl>
      <w:tblPr>
        <w:tblStyle w:val="Kontuurtabel"/>
        <w:tblW w:w="0" w:type="auto"/>
        <w:tblLook w:val="04A0"/>
      </w:tblPr>
      <w:tblGrid>
        <w:gridCol w:w="9576"/>
      </w:tblGrid>
      <w:tr w:rsidR="00894C50" w:rsidRPr="00C40908" w:rsidTr="00280878">
        <w:tc>
          <w:tcPr>
            <w:tcW w:w="11016" w:type="dxa"/>
          </w:tcPr>
          <w:p w:rsidR="00894C50" w:rsidRPr="00C40908" w:rsidRDefault="00894C50" w:rsidP="00280878">
            <w:pPr>
              <w:rPr>
                <w:sz w:val="24"/>
                <w:szCs w:val="24"/>
              </w:rPr>
            </w:pPr>
            <w:r w:rsidRPr="00C40908">
              <w:rPr>
                <w:sz w:val="24"/>
                <w:szCs w:val="24"/>
              </w:rPr>
              <w:t>Kommentaarid</w:t>
            </w:r>
          </w:p>
          <w:p w:rsidR="00894C50" w:rsidRPr="00C40908" w:rsidRDefault="00894C50" w:rsidP="00280878">
            <w:pPr>
              <w:rPr>
                <w:sz w:val="24"/>
                <w:szCs w:val="24"/>
              </w:rPr>
            </w:pPr>
          </w:p>
          <w:p w:rsidR="00894C50" w:rsidRPr="00C40908" w:rsidRDefault="00894C50" w:rsidP="00280878">
            <w:pPr>
              <w:rPr>
                <w:sz w:val="24"/>
                <w:szCs w:val="24"/>
              </w:rPr>
            </w:pPr>
          </w:p>
          <w:p w:rsidR="00894C50" w:rsidRPr="00C40908" w:rsidRDefault="00894C50" w:rsidP="00280878">
            <w:pPr>
              <w:rPr>
                <w:sz w:val="24"/>
                <w:szCs w:val="24"/>
              </w:rPr>
            </w:pPr>
          </w:p>
        </w:tc>
      </w:tr>
    </w:tbl>
    <w:p w:rsidR="00894C50" w:rsidRPr="00C40908" w:rsidRDefault="00894C50" w:rsidP="00894C50">
      <w:pPr>
        <w:rPr>
          <w:rFonts w:ascii="Times New Roman" w:hAnsi="Times New Roman" w:cs="Times New Roman"/>
          <w:sz w:val="24"/>
          <w:szCs w:val="24"/>
        </w:rPr>
      </w:pPr>
    </w:p>
    <w:tbl>
      <w:tblPr>
        <w:tblStyle w:val="Kontuurtabel"/>
        <w:tblW w:w="0" w:type="auto"/>
        <w:tblLook w:val="04A0"/>
      </w:tblPr>
      <w:tblGrid>
        <w:gridCol w:w="9576"/>
      </w:tblGrid>
      <w:tr w:rsidR="00894C50" w:rsidRPr="00C40908" w:rsidTr="00280878">
        <w:tc>
          <w:tcPr>
            <w:tcW w:w="11016" w:type="dxa"/>
          </w:tcPr>
          <w:p w:rsidR="00894C50" w:rsidRPr="00C40908" w:rsidRDefault="00894C50" w:rsidP="00280878">
            <w:pPr>
              <w:rPr>
                <w:sz w:val="24"/>
                <w:szCs w:val="24"/>
              </w:rPr>
            </w:pPr>
            <w:r w:rsidRPr="00C40908">
              <w:rPr>
                <w:sz w:val="24"/>
                <w:szCs w:val="24"/>
              </w:rPr>
              <w:t>Vigastused</w:t>
            </w:r>
          </w:p>
          <w:p w:rsidR="00894C50" w:rsidRPr="00C40908" w:rsidRDefault="00894C50" w:rsidP="00280878">
            <w:pPr>
              <w:rPr>
                <w:sz w:val="24"/>
                <w:szCs w:val="24"/>
              </w:rPr>
            </w:pPr>
          </w:p>
          <w:p w:rsidR="00894C50" w:rsidRPr="00C40908" w:rsidRDefault="00894C50" w:rsidP="00280878">
            <w:pPr>
              <w:rPr>
                <w:sz w:val="24"/>
                <w:szCs w:val="24"/>
              </w:rPr>
            </w:pPr>
          </w:p>
        </w:tc>
      </w:tr>
    </w:tbl>
    <w:p w:rsidR="00894C50" w:rsidRPr="00C40908" w:rsidRDefault="00894C50" w:rsidP="00894C50">
      <w:pPr>
        <w:rPr>
          <w:rFonts w:ascii="Times New Roman" w:hAnsi="Times New Roman" w:cs="Times New Roman"/>
          <w:sz w:val="24"/>
          <w:szCs w:val="24"/>
        </w:rPr>
      </w:pPr>
    </w:p>
    <w:tbl>
      <w:tblPr>
        <w:tblStyle w:val="Kontuurtabel"/>
        <w:tblW w:w="0" w:type="auto"/>
        <w:tblLook w:val="04A0"/>
      </w:tblPr>
      <w:tblGrid>
        <w:gridCol w:w="362"/>
        <w:gridCol w:w="9214"/>
      </w:tblGrid>
      <w:tr w:rsidR="00894C50" w:rsidRPr="00C40908" w:rsidTr="00280878">
        <w:tc>
          <w:tcPr>
            <w:tcW w:w="11016" w:type="dxa"/>
            <w:gridSpan w:val="2"/>
          </w:tcPr>
          <w:p w:rsidR="00894C50" w:rsidRPr="00C40908" w:rsidRDefault="00894C50" w:rsidP="00280878">
            <w:pPr>
              <w:rPr>
                <w:sz w:val="24"/>
                <w:szCs w:val="24"/>
              </w:rPr>
            </w:pPr>
            <w:r w:rsidRPr="00C40908">
              <w:rPr>
                <w:sz w:val="24"/>
                <w:szCs w:val="24"/>
              </w:rPr>
              <w:t>Jätkutugi</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sidRPr="00C40908">
              <w:rPr>
                <w:sz w:val="24"/>
                <w:szCs w:val="24"/>
              </w:rPr>
              <w:t>Juhtumi arutamine kannatanu vanematega/hooldajaga</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sidRPr="00C40908">
              <w:rPr>
                <w:sz w:val="24"/>
                <w:szCs w:val="24"/>
              </w:rPr>
              <w:t>Juhtumi arutamine ründaja vanematega /hooldajaga</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sidRPr="00C40908">
              <w:rPr>
                <w:sz w:val="24"/>
                <w:szCs w:val="24"/>
              </w:rPr>
              <w:t>Ümarlaud koos kannatanu ja ründaja vanematega</w:t>
            </w:r>
            <w:r>
              <w:rPr>
                <w:sz w:val="24"/>
                <w:szCs w:val="24"/>
              </w:rPr>
              <w:t>/hooldajatega</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p>
        </w:tc>
      </w:tr>
    </w:tbl>
    <w:p w:rsidR="00894C50" w:rsidRDefault="00894C50" w:rsidP="00894C50">
      <w:pPr>
        <w:rPr>
          <w:rFonts w:ascii="Times New Roman" w:hAnsi="Times New Roman" w:cs="Times New Roman"/>
          <w:sz w:val="24"/>
          <w:szCs w:val="24"/>
        </w:rPr>
      </w:pPr>
    </w:p>
    <w:p w:rsidR="00894C50" w:rsidRPr="00C40908" w:rsidRDefault="00894C50" w:rsidP="00894C50">
      <w:pPr>
        <w:rPr>
          <w:rFonts w:ascii="Times New Roman" w:hAnsi="Times New Roman" w:cs="Times New Roman"/>
          <w:sz w:val="24"/>
          <w:szCs w:val="24"/>
        </w:rPr>
      </w:pPr>
      <w:r>
        <w:rPr>
          <w:rFonts w:ascii="Times New Roman" w:hAnsi="Times New Roman" w:cs="Times New Roman"/>
          <w:sz w:val="24"/>
          <w:szCs w:val="24"/>
        </w:rPr>
        <w:t>Koostaja nimi ja allkiri:</w:t>
      </w:r>
    </w:p>
    <w:p w:rsidR="00894C50" w:rsidRDefault="00894C50" w:rsidP="00CA7DD7"/>
    <w:p w:rsidR="00894C50" w:rsidRDefault="00894C50" w:rsidP="00894C50">
      <w:pPr>
        <w:pStyle w:val="Pealkiri1"/>
      </w:pPr>
      <w:bookmarkStart w:id="21" w:name="_Toc396484241"/>
      <w:r>
        <w:lastRenderedPageBreak/>
        <w:t>LISA 11 Ohutuse kaardistamine, kooli kodukorra rikkumine</w:t>
      </w:r>
      <w:bookmarkEnd w:id="21"/>
    </w:p>
    <w:p w:rsidR="00894C50" w:rsidRPr="00C40908" w:rsidRDefault="00894C50" w:rsidP="00894C50">
      <w:pPr>
        <w:spacing w:line="240" w:lineRule="auto"/>
        <w:jc w:val="center"/>
        <w:rPr>
          <w:rFonts w:ascii="Times New Roman" w:hAnsi="Times New Roman" w:cs="Times New Roman"/>
          <w:b/>
          <w:sz w:val="24"/>
          <w:szCs w:val="24"/>
        </w:rPr>
      </w:pPr>
      <w:r w:rsidRPr="00C40908">
        <w:rPr>
          <w:rFonts w:ascii="Times New Roman" w:hAnsi="Times New Roman" w:cs="Times New Roman"/>
          <w:b/>
          <w:sz w:val="24"/>
          <w:szCs w:val="24"/>
        </w:rPr>
        <w:t xml:space="preserve">Ohutuse kaardistamine, </w:t>
      </w:r>
      <w:r>
        <w:rPr>
          <w:rFonts w:ascii="Times New Roman" w:hAnsi="Times New Roman" w:cs="Times New Roman"/>
          <w:b/>
          <w:sz w:val="24"/>
          <w:szCs w:val="24"/>
        </w:rPr>
        <w:t>kooli kodukorra rikkumine</w:t>
      </w:r>
    </w:p>
    <w:p w:rsidR="00894C50" w:rsidRPr="00C40908" w:rsidRDefault="00894C50" w:rsidP="00894C50">
      <w:pPr>
        <w:spacing w:line="240" w:lineRule="auto"/>
        <w:jc w:val="center"/>
        <w:rPr>
          <w:rFonts w:ascii="Times New Roman" w:hAnsi="Times New Roman" w:cs="Times New Roman"/>
          <w:b/>
          <w:sz w:val="24"/>
          <w:szCs w:val="24"/>
        </w:rPr>
      </w:pPr>
      <w:r w:rsidRPr="00C40908">
        <w:rPr>
          <w:rFonts w:ascii="Times New Roman" w:hAnsi="Times New Roman" w:cs="Times New Roman"/>
          <w:b/>
          <w:sz w:val="24"/>
          <w:szCs w:val="24"/>
        </w:rPr>
        <w:t>Tallinna Kunstigümnaasium</w:t>
      </w:r>
    </w:p>
    <w:p w:rsidR="00894C50" w:rsidRPr="00C40908" w:rsidRDefault="00894C50" w:rsidP="00894C50">
      <w:pPr>
        <w:rPr>
          <w:rFonts w:ascii="Times New Roman" w:hAnsi="Times New Roman" w:cs="Times New Roman"/>
          <w:sz w:val="24"/>
          <w:szCs w:val="24"/>
        </w:rPr>
      </w:pPr>
      <w:r w:rsidRPr="00C40908">
        <w:rPr>
          <w:rFonts w:ascii="Times New Roman" w:hAnsi="Times New Roman" w:cs="Times New Roman"/>
          <w:sz w:val="24"/>
          <w:szCs w:val="24"/>
        </w:rPr>
        <w:t>Juhtum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Kuupäev:</w:t>
      </w:r>
    </w:p>
    <w:tbl>
      <w:tblPr>
        <w:tblStyle w:val="Kontuurtabel"/>
        <w:tblW w:w="0" w:type="auto"/>
        <w:tblLook w:val="04A0"/>
      </w:tblPr>
      <w:tblGrid>
        <w:gridCol w:w="9576"/>
      </w:tblGrid>
      <w:tr w:rsidR="00894C50" w:rsidRPr="00C40908" w:rsidTr="00280878">
        <w:tc>
          <w:tcPr>
            <w:tcW w:w="10881" w:type="dxa"/>
          </w:tcPr>
          <w:p w:rsidR="00894C50" w:rsidRDefault="00894C50" w:rsidP="00280878">
            <w:pPr>
              <w:rPr>
                <w:sz w:val="24"/>
                <w:szCs w:val="24"/>
              </w:rPr>
            </w:pPr>
            <w:r>
              <w:rPr>
                <w:sz w:val="24"/>
                <w:szCs w:val="24"/>
              </w:rPr>
              <w:t>Rikkuja</w:t>
            </w:r>
            <w:r w:rsidRPr="00C40908">
              <w:rPr>
                <w:sz w:val="24"/>
                <w:szCs w:val="24"/>
              </w:rPr>
              <w:t xml:space="preserve"> nimi</w:t>
            </w:r>
            <w:r>
              <w:rPr>
                <w:sz w:val="24"/>
                <w:szCs w:val="24"/>
              </w:rPr>
              <w:t xml:space="preserve"> ja klass</w:t>
            </w:r>
            <w:r w:rsidRPr="00C40908">
              <w:rPr>
                <w:sz w:val="24"/>
                <w:szCs w:val="24"/>
              </w:rPr>
              <w:t xml:space="preserve">:        </w:t>
            </w:r>
          </w:p>
          <w:p w:rsidR="00894C50" w:rsidRDefault="00894C50" w:rsidP="00280878">
            <w:pPr>
              <w:rPr>
                <w:sz w:val="24"/>
                <w:szCs w:val="24"/>
              </w:rPr>
            </w:pPr>
            <w:r w:rsidRPr="00C40908">
              <w:rPr>
                <w:sz w:val="24"/>
                <w:szCs w:val="24"/>
              </w:rPr>
              <w:t xml:space="preserve">           </w:t>
            </w:r>
            <w:r>
              <w:rPr>
                <w:sz w:val="24"/>
                <w:szCs w:val="24"/>
              </w:rPr>
              <w:t xml:space="preserve">                              </w:t>
            </w:r>
          </w:p>
          <w:p w:rsidR="00894C50" w:rsidRPr="00C40908" w:rsidRDefault="00894C50" w:rsidP="00280878">
            <w:pPr>
              <w:rPr>
                <w:sz w:val="24"/>
                <w:szCs w:val="24"/>
              </w:rPr>
            </w:pPr>
            <w:r w:rsidRPr="00C40908">
              <w:rPr>
                <w:sz w:val="24"/>
                <w:szCs w:val="24"/>
              </w:rPr>
              <w:t>Tunnistajad</w:t>
            </w:r>
            <w:r>
              <w:rPr>
                <w:sz w:val="24"/>
                <w:szCs w:val="24"/>
              </w:rPr>
              <w:t xml:space="preserve"> ja/või kaasosalised</w:t>
            </w:r>
            <w:r w:rsidRPr="00C40908">
              <w:rPr>
                <w:sz w:val="24"/>
                <w:szCs w:val="24"/>
              </w:rPr>
              <w:t xml:space="preserve">: </w:t>
            </w:r>
          </w:p>
        </w:tc>
      </w:tr>
    </w:tbl>
    <w:p w:rsidR="00894C50" w:rsidRPr="003D6940" w:rsidRDefault="00894C50" w:rsidP="00894C50">
      <w:pPr>
        <w:rPr>
          <w:rFonts w:ascii="Times New Roman" w:hAnsi="Times New Roman" w:cs="Times New Roman"/>
          <w:b/>
          <w:sz w:val="24"/>
          <w:szCs w:val="24"/>
        </w:rPr>
      </w:pPr>
    </w:p>
    <w:tbl>
      <w:tblPr>
        <w:tblStyle w:val="Kontuurtabel"/>
        <w:tblW w:w="0" w:type="auto"/>
        <w:tblLook w:val="04A0"/>
      </w:tblPr>
      <w:tblGrid>
        <w:gridCol w:w="240"/>
        <w:gridCol w:w="2074"/>
        <w:gridCol w:w="232"/>
        <w:gridCol w:w="2145"/>
        <w:gridCol w:w="232"/>
        <w:gridCol w:w="2370"/>
        <w:gridCol w:w="256"/>
        <w:gridCol w:w="2027"/>
      </w:tblGrid>
      <w:tr w:rsidR="00894C50" w:rsidRPr="003D6940" w:rsidTr="00280878">
        <w:tc>
          <w:tcPr>
            <w:tcW w:w="2706" w:type="dxa"/>
            <w:gridSpan w:val="2"/>
          </w:tcPr>
          <w:p w:rsidR="00894C50" w:rsidRPr="003D6940" w:rsidRDefault="00894C50" w:rsidP="00280878">
            <w:pPr>
              <w:rPr>
                <w:b/>
                <w:sz w:val="24"/>
                <w:szCs w:val="24"/>
              </w:rPr>
            </w:pPr>
            <w:r w:rsidRPr="003D6940">
              <w:rPr>
                <w:b/>
                <w:color w:val="000000"/>
              </w:rPr>
              <w:t>§1 Päevakava ja ruumide kasutamine.</w:t>
            </w:r>
          </w:p>
        </w:tc>
        <w:tc>
          <w:tcPr>
            <w:tcW w:w="2699" w:type="dxa"/>
            <w:gridSpan w:val="2"/>
          </w:tcPr>
          <w:p w:rsidR="00894C50" w:rsidRPr="003D6940" w:rsidRDefault="00894C50" w:rsidP="00280878">
            <w:pPr>
              <w:rPr>
                <w:b/>
                <w:sz w:val="24"/>
                <w:szCs w:val="24"/>
              </w:rPr>
            </w:pPr>
            <w:r w:rsidRPr="003D6940">
              <w:rPr>
                <w:b/>
                <w:color w:val="000000"/>
              </w:rPr>
              <w:t>§ 2 Eetika ja käitumine</w:t>
            </w:r>
          </w:p>
        </w:tc>
        <w:tc>
          <w:tcPr>
            <w:tcW w:w="2937" w:type="dxa"/>
            <w:gridSpan w:val="2"/>
          </w:tcPr>
          <w:p w:rsidR="00894C50" w:rsidRPr="003D6940" w:rsidRDefault="00894C50" w:rsidP="00280878">
            <w:pPr>
              <w:rPr>
                <w:b/>
                <w:sz w:val="24"/>
                <w:szCs w:val="24"/>
              </w:rPr>
            </w:pPr>
            <w:r w:rsidRPr="003D6940">
              <w:rPr>
                <w:b/>
                <w:color w:val="000000"/>
              </w:rPr>
              <w:t xml:space="preserve">§ </w:t>
            </w:r>
            <w:r w:rsidRPr="003D6940">
              <w:rPr>
                <w:b/>
                <w:bCs/>
              </w:rPr>
              <w:t>3 Ruumide ja õppevahendite kasutamine</w:t>
            </w:r>
          </w:p>
        </w:tc>
        <w:tc>
          <w:tcPr>
            <w:tcW w:w="2674" w:type="dxa"/>
            <w:gridSpan w:val="2"/>
          </w:tcPr>
          <w:p w:rsidR="00894C50" w:rsidRPr="003D6940" w:rsidRDefault="00894C50" w:rsidP="00280878">
            <w:pPr>
              <w:rPr>
                <w:b/>
                <w:sz w:val="24"/>
                <w:szCs w:val="24"/>
              </w:rPr>
            </w:pPr>
            <w:r w:rsidRPr="003D6940">
              <w:rPr>
                <w:b/>
                <w:color w:val="000000"/>
              </w:rPr>
              <w:t xml:space="preserve">§ </w:t>
            </w:r>
            <w:r w:rsidRPr="003D6940">
              <w:rPr>
                <w:b/>
                <w:bCs/>
              </w:rPr>
              <w:t>4 Söökla ja puhveti külastamine</w:t>
            </w:r>
          </w:p>
        </w:tc>
      </w:tr>
      <w:tr w:rsidR="00894C50" w:rsidTr="00280878">
        <w:tc>
          <w:tcPr>
            <w:tcW w:w="250" w:type="dxa"/>
          </w:tcPr>
          <w:p w:rsidR="00894C50" w:rsidRPr="00BE6B93" w:rsidRDefault="00894C50" w:rsidP="00280878">
            <w:pPr>
              <w:rPr>
                <w:sz w:val="24"/>
                <w:szCs w:val="24"/>
              </w:rPr>
            </w:pPr>
          </w:p>
        </w:tc>
        <w:tc>
          <w:tcPr>
            <w:tcW w:w="2456" w:type="dxa"/>
          </w:tcPr>
          <w:p w:rsidR="00894C50" w:rsidRPr="004748D4" w:rsidRDefault="00894C50" w:rsidP="00280878">
            <w:r w:rsidRPr="004748D4">
              <w:t>Riietehoiu kasutamine 7.15-15.30</w:t>
            </w:r>
          </w:p>
        </w:tc>
        <w:tc>
          <w:tcPr>
            <w:tcW w:w="237" w:type="dxa"/>
          </w:tcPr>
          <w:p w:rsidR="00894C50" w:rsidRPr="004748D4" w:rsidRDefault="00894C50" w:rsidP="00280878"/>
        </w:tc>
        <w:tc>
          <w:tcPr>
            <w:tcW w:w="2462" w:type="dxa"/>
          </w:tcPr>
          <w:p w:rsidR="00894C50" w:rsidRPr="004748D4" w:rsidRDefault="00894C50" w:rsidP="00280878">
            <w:r>
              <w:t>Aknalaudadel istumine.</w:t>
            </w:r>
          </w:p>
        </w:tc>
        <w:tc>
          <w:tcPr>
            <w:tcW w:w="236" w:type="dxa"/>
          </w:tcPr>
          <w:p w:rsidR="00894C50" w:rsidRPr="004748D4" w:rsidRDefault="00894C50" w:rsidP="00280878"/>
        </w:tc>
        <w:tc>
          <w:tcPr>
            <w:tcW w:w="2701" w:type="dxa"/>
          </w:tcPr>
          <w:p w:rsidR="00894C50" w:rsidRPr="004748D4" w:rsidRDefault="00894C50" w:rsidP="00280878">
            <w:r w:rsidRPr="004748D4">
              <w:t>Klassikorrapidaja kohustuste täit</w:t>
            </w:r>
            <w:r>
              <w:t>mata jätmine.</w:t>
            </w:r>
          </w:p>
        </w:tc>
        <w:tc>
          <w:tcPr>
            <w:tcW w:w="271" w:type="dxa"/>
          </w:tcPr>
          <w:p w:rsidR="00894C50" w:rsidRPr="004748D4" w:rsidRDefault="00894C50" w:rsidP="00280878"/>
        </w:tc>
        <w:tc>
          <w:tcPr>
            <w:tcW w:w="2403" w:type="dxa"/>
          </w:tcPr>
          <w:p w:rsidR="00894C50" w:rsidRPr="004748D4" w:rsidRDefault="00894C50" w:rsidP="00280878">
            <w:r w:rsidRPr="004748D4">
              <w:t xml:space="preserve">Söökla külastamine </w:t>
            </w:r>
            <w:r>
              <w:t>mitte</w:t>
            </w:r>
            <w:r w:rsidRPr="004748D4">
              <w:t xml:space="preserve">  ettenähtud </w:t>
            </w:r>
            <w:r>
              <w:t>ajal.</w:t>
            </w:r>
          </w:p>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r>
              <w:t>K</w:t>
            </w:r>
            <w:r w:rsidRPr="004748D4">
              <w:t xml:space="preserve">oolist </w:t>
            </w:r>
            <w:r>
              <w:t xml:space="preserve">loata </w:t>
            </w:r>
            <w:r w:rsidRPr="004748D4">
              <w:t xml:space="preserve">lahkumine </w:t>
            </w:r>
            <w:r>
              <w:t>õppetundide ajal.</w:t>
            </w:r>
          </w:p>
        </w:tc>
        <w:tc>
          <w:tcPr>
            <w:tcW w:w="237" w:type="dxa"/>
          </w:tcPr>
          <w:p w:rsidR="00894C50" w:rsidRPr="004748D4" w:rsidRDefault="00894C50" w:rsidP="00280878"/>
        </w:tc>
        <w:tc>
          <w:tcPr>
            <w:tcW w:w="2462" w:type="dxa"/>
          </w:tcPr>
          <w:p w:rsidR="00894C50" w:rsidRPr="004748D4" w:rsidRDefault="00894C50" w:rsidP="00280878">
            <w:r>
              <w:t xml:space="preserve">Ebaviisakas käitumine </w:t>
            </w:r>
            <w:r w:rsidRPr="004748D4">
              <w:t>kaasõpilaste, õpetajate</w:t>
            </w:r>
            <w:r>
              <w:t>, kooli töötajate või</w:t>
            </w:r>
            <w:r w:rsidRPr="004748D4">
              <w:t xml:space="preserve"> külalistega</w:t>
            </w:r>
            <w:r>
              <w:t>.</w:t>
            </w:r>
          </w:p>
        </w:tc>
        <w:tc>
          <w:tcPr>
            <w:tcW w:w="236" w:type="dxa"/>
          </w:tcPr>
          <w:p w:rsidR="00894C50" w:rsidRPr="004748D4" w:rsidRDefault="00894C50" w:rsidP="00280878"/>
        </w:tc>
        <w:tc>
          <w:tcPr>
            <w:tcW w:w="2701" w:type="dxa"/>
          </w:tcPr>
          <w:p w:rsidR="00894C50" w:rsidRPr="004748D4" w:rsidRDefault="00894C50" w:rsidP="00280878">
            <w:r w:rsidRPr="004748D4">
              <w:t xml:space="preserve">Kehalise kasvatuse tunnis spordiriiete ja jalanõude </w:t>
            </w:r>
            <w:r>
              <w:t>puudumine</w:t>
            </w:r>
            <w:r w:rsidRPr="004748D4">
              <w:t>.</w:t>
            </w:r>
          </w:p>
        </w:tc>
        <w:tc>
          <w:tcPr>
            <w:tcW w:w="271" w:type="dxa"/>
          </w:tcPr>
          <w:p w:rsidR="00894C50" w:rsidRPr="004748D4" w:rsidRDefault="00894C50" w:rsidP="00280878"/>
        </w:tc>
        <w:tc>
          <w:tcPr>
            <w:tcW w:w="2403" w:type="dxa"/>
          </w:tcPr>
          <w:p w:rsidR="00894C50" w:rsidRPr="004748D4" w:rsidRDefault="00894C50" w:rsidP="00280878">
            <w:r w:rsidRPr="004748D4">
              <w:t xml:space="preserve">Sööklas </w:t>
            </w:r>
            <w:r>
              <w:t>karjumine või trügimine.</w:t>
            </w:r>
          </w:p>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r>
              <w:t>Üleriiete, peakatete ja välisjalatsite</w:t>
            </w:r>
            <w:r w:rsidRPr="004748D4">
              <w:t xml:space="preserve"> </w:t>
            </w:r>
            <w:r>
              <w:t>kandmine koolimajas</w:t>
            </w:r>
            <w:r w:rsidRPr="004748D4">
              <w:t>.</w:t>
            </w:r>
          </w:p>
        </w:tc>
        <w:tc>
          <w:tcPr>
            <w:tcW w:w="237" w:type="dxa"/>
          </w:tcPr>
          <w:p w:rsidR="00894C50" w:rsidRPr="004748D4" w:rsidRDefault="00894C50" w:rsidP="00280878"/>
        </w:tc>
        <w:tc>
          <w:tcPr>
            <w:tcW w:w="2462" w:type="dxa"/>
          </w:tcPr>
          <w:p w:rsidR="00894C50" w:rsidRPr="004748D4" w:rsidRDefault="00894C50" w:rsidP="00280878">
            <w:r>
              <w:t>K</w:t>
            </w:r>
            <w:r w:rsidRPr="004748D4">
              <w:t>ooli, iseenda ja kaaslaste vara</w:t>
            </w:r>
            <w:r>
              <w:t xml:space="preserve"> rikkumine.</w:t>
            </w:r>
          </w:p>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r>
              <w:t>Toidunõude koristamata jätmine.</w:t>
            </w:r>
          </w:p>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r>
              <w:t>Riidehoiu korra rikkumine.</w:t>
            </w:r>
            <w:r w:rsidRPr="004748D4">
              <w:t xml:space="preserve"> </w:t>
            </w:r>
          </w:p>
        </w:tc>
        <w:tc>
          <w:tcPr>
            <w:tcW w:w="237" w:type="dxa"/>
          </w:tcPr>
          <w:p w:rsidR="00894C50" w:rsidRPr="004748D4" w:rsidRDefault="00894C50" w:rsidP="00280878"/>
        </w:tc>
        <w:tc>
          <w:tcPr>
            <w:tcW w:w="2462" w:type="dxa"/>
          </w:tcPr>
          <w:p w:rsidR="00894C50" w:rsidRPr="004748D4" w:rsidRDefault="00894C50" w:rsidP="00280878">
            <w:r>
              <w:t>Tundidesse hilinemine.</w:t>
            </w:r>
          </w:p>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r>
              <w:t>Toidunõude rikkumine või kaasa võtmine.</w:t>
            </w:r>
          </w:p>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r>
              <w:t>Vahetunni ajal riietehoius viibimine</w:t>
            </w:r>
          </w:p>
        </w:tc>
        <w:tc>
          <w:tcPr>
            <w:tcW w:w="237" w:type="dxa"/>
          </w:tcPr>
          <w:p w:rsidR="00894C50" w:rsidRPr="004748D4" w:rsidRDefault="00894C50" w:rsidP="00280878"/>
        </w:tc>
        <w:tc>
          <w:tcPr>
            <w:tcW w:w="2462" w:type="dxa"/>
          </w:tcPr>
          <w:p w:rsidR="00894C50" w:rsidRPr="004748D4" w:rsidRDefault="00894C50" w:rsidP="00280878">
            <w:pPr>
              <w:tabs>
                <w:tab w:val="left" w:pos="360"/>
              </w:tabs>
            </w:pPr>
            <w:r>
              <w:t>S</w:t>
            </w:r>
            <w:r w:rsidRPr="004748D4">
              <w:t>uitseta</w:t>
            </w:r>
            <w:r>
              <w:t>mine</w:t>
            </w:r>
            <w:r w:rsidRPr="004748D4">
              <w:t xml:space="preserve">  koolis, selle territooriumil </w:t>
            </w:r>
            <w:r>
              <w:t>või lähiümbruses.</w:t>
            </w:r>
          </w:p>
          <w:p w:rsidR="00894C50" w:rsidRPr="004748D4" w:rsidRDefault="00894C50" w:rsidP="00280878"/>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r>
              <w:t>Toidu rikkumine.</w:t>
            </w:r>
          </w:p>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r>
              <w:t>Õpetajate tuppa loata sisenemine.</w:t>
            </w:r>
          </w:p>
        </w:tc>
        <w:tc>
          <w:tcPr>
            <w:tcW w:w="237" w:type="dxa"/>
          </w:tcPr>
          <w:p w:rsidR="00894C50" w:rsidRPr="004748D4" w:rsidRDefault="00894C50" w:rsidP="00280878"/>
        </w:tc>
        <w:tc>
          <w:tcPr>
            <w:tcW w:w="2462" w:type="dxa"/>
          </w:tcPr>
          <w:p w:rsidR="00894C50" w:rsidRPr="004748D4" w:rsidRDefault="00894C50" w:rsidP="00280878">
            <w:r>
              <w:t>Koolis</w:t>
            </w:r>
            <w:r w:rsidRPr="004748D4">
              <w:t xml:space="preserve"> alarmsüsteem</w:t>
            </w:r>
            <w:r>
              <w:t>i</w:t>
            </w:r>
            <w:r w:rsidRPr="004748D4">
              <w:t xml:space="preserve"> </w:t>
            </w:r>
            <w:r>
              <w:t>käivitamine.</w:t>
            </w:r>
          </w:p>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tc>
        <w:tc>
          <w:tcPr>
            <w:tcW w:w="237" w:type="dxa"/>
          </w:tcPr>
          <w:p w:rsidR="00894C50" w:rsidRPr="004748D4" w:rsidRDefault="00894C50" w:rsidP="00280878"/>
        </w:tc>
        <w:tc>
          <w:tcPr>
            <w:tcW w:w="2462" w:type="dxa"/>
          </w:tcPr>
          <w:p w:rsidR="00894C50" w:rsidRPr="004748D4" w:rsidRDefault="00894C50" w:rsidP="00280878">
            <w:r>
              <w:t>Vahetunnis loata valel korrusel viibimine.</w:t>
            </w:r>
          </w:p>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tc>
        <w:tc>
          <w:tcPr>
            <w:tcW w:w="237" w:type="dxa"/>
          </w:tcPr>
          <w:p w:rsidR="00894C50" w:rsidRPr="004748D4" w:rsidRDefault="00894C50" w:rsidP="00280878"/>
        </w:tc>
        <w:tc>
          <w:tcPr>
            <w:tcW w:w="2462" w:type="dxa"/>
          </w:tcPr>
          <w:p w:rsidR="00894C50" w:rsidRPr="004748D4" w:rsidRDefault="00894C50" w:rsidP="00280878">
            <w:r>
              <w:t>Mitte allumine õpetaja korraldustele tunni alustamise ja lõpetamise osas.</w:t>
            </w:r>
          </w:p>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tc>
      </w:tr>
      <w:tr w:rsidR="00894C50" w:rsidTr="00280878">
        <w:tc>
          <w:tcPr>
            <w:tcW w:w="250" w:type="dxa"/>
          </w:tcPr>
          <w:p w:rsidR="00894C50" w:rsidRDefault="00894C50" w:rsidP="00280878">
            <w:pPr>
              <w:rPr>
                <w:sz w:val="24"/>
                <w:szCs w:val="24"/>
              </w:rPr>
            </w:pPr>
          </w:p>
        </w:tc>
        <w:tc>
          <w:tcPr>
            <w:tcW w:w="2456" w:type="dxa"/>
          </w:tcPr>
          <w:p w:rsidR="00894C50" w:rsidRPr="004748D4" w:rsidRDefault="00894C50" w:rsidP="00280878"/>
        </w:tc>
        <w:tc>
          <w:tcPr>
            <w:tcW w:w="237" w:type="dxa"/>
          </w:tcPr>
          <w:p w:rsidR="00894C50" w:rsidRPr="004748D4" w:rsidRDefault="00894C50" w:rsidP="00280878"/>
        </w:tc>
        <w:tc>
          <w:tcPr>
            <w:tcW w:w="2462" w:type="dxa"/>
          </w:tcPr>
          <w:p w:rsidR="00894C50" w:rsidRPr="004748D4" w:rsidRDefault="00894C50" w:rsidP="00280878">
            <w:r>
              <w:t>Tunniks vajalike õppevahendite, sh kunstitarvete puudumine.</w:t>
            </w:r>
          </w:p>
        </w:tc>
        <w:tc>
          <w:tcPr>
            <w:tcW w:w="236" w:type="dxa"/>
          </w:tcPr>
          <w:p w:rsidR="00894C50" w:rsidRPr="004748D4" w:rsidRDefault="00894C50" w:rsidP="00280878"/>
        </w:tc>
        <w:tc>
          <w:tcPr>
            <w:tcW w:w="2701" w:type="dxa"/>
          </w:tcPr>
          <w:p w:rsidR="00894C50" w:rsidRPr="004748D4" w:rsidRDefault="00894C50" w:rsidP="00280878"/>
        </w:tc>
        <w:tc>
          <w:tcPr>
            <w:tcW w:w="271" w:type="dxa"/>
          </w:tcPr>
          <w:p w:rsidR="00894C50" w:rsidRPr="004748D4" w:rsidRDefault="00894C50" w:rsidP="00280878"/>
        </w:tc>
        <w:tc>
          <w:tcPr>
            <w:tcW w:w="2403" w:type="dxa"/>
          </w:tcPr>
          <w:p w:rsidR="00894C50" w:rsidRPr="004748D4" w:rsidRDefault="00894C50" w:rsidP="00280878"/>
        </w:tc>
      </w:tr>
    </w:tbl>
    <w:p w:rsidR="00894C50" w:rsidRPr="00C40908" w:rsidRDefault="00894C50" w:rsidP="00894C50">
      <w:pPr>
        <w:rPr>
          <w:rFonts w:ascii="Times New Roman" w:hAnsi="Times New Roman" w:cs="Times New Roman"/>
          <w:sz w:val="24"/>
          <w:szCs w:val="24"/>
        </w:rPr>
      </w:pPr>
    </w:p>
    <w:tbl>
      <w:tblPr>
        <w:tblStyle w:val="Kontuurtabel"/>
        <w:tblW w:w="0" w:type="auto"/>
        <w:tblLook w:val="04A0"/>
      </w:tblPr>
      <w:tblGrid>
        <w:gridCol w:w="366"/>
        <w:gridCol w:w="9210"/>
      </w:tblGrid>
      <w:tr w:rsidR="00894C50" w:rsidRPr="00C40908" w:rsidTr="00280878">
        <w:tc>
          <w:tcPr>
            <w:tcW w:w="11016" w:type="dxa"/>
            <w:gridSpan w:val="2"/>
          </w:tcPr>
          <w:p w:rsidR="00894C50" w:rsidRPr="00C40908" w:rsidRDefault="00894C50" w:rsidP="00280878">
            <w:pPr>
              <w:rPr>
                <w:sz w:val="24"/>
                <w:szCs w:val="24"/>
              </w:rPr>
            </w:pPr>
            <w:r w:rsidRPr="00C40908">
              <w:rPr>
                <w:sz w:val="24"/>
                <w:szCs w:val="24"/>
              </w:rPr>
              <w:t>Jätkutugi</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Pr>
                <w:sz w:val="24"/>
                <w:szCs w:val="24"/>
              </w:rPr>
              <w:t>Juhtumi arutamine õpilasega</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sidRPr="00C40908">
              <w:rPr>
                <w:sz w:val="24"/>
                <w:szCs w:val="24"/>
              </w:rPr>
              <w:t xml:space="preserve">Juhtumi arutamine </w:t>
            </w:r>
            <w:r>
              <w:rPr>
                <w:sz w:val="24"/>
                <w:szCs w:val="24"/>
              </w:rPr>
              <w:t xml:space="preserve">kodukorra rikkuja vanematega – </w:t>
            </w:r>
            <w:proofErr w:type="spellStart"/>
            <w:r>
              <w:rPr>
                <w:sz w:val="24"/>
                <w:szCs w:val="24"/>
              </w:rPr>
              <w:t>telefoni/e-posti</w:t>
            </w:r>
            <w:proofErr w:type="spellEnd"/>
            <w:r>
              <w:rPr>
                <w:sz w:val="24"/>
                <w:szCs w:val="24"/>
              </w:rPr>
              <w:t xml:space="preserve"> teel</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Pr>
                <w:sz w:val="24"/>
                <w:szCs w:val="24"/>
              </w:rPr>
              <w:t>Juhtumist teate kirjutamine e-kooli</w:t>
            </w:r>
          </w:p>
        </w:tc>
      </w:tr>
      <w:tr w:rsidR="00894C50" w:rsidRPr="00C40908" w:rsidTr="00280878">
        <w:tc>
          <w:tcPr>
            <w:tcW w:w="392" w:type="dxa"/>
          </w:tcPr>
          <w:p w:rsidR="00894C50" w:rsidRPr="00C40908" w:rsidRDefault="00894C50" w:rsidP="00280878">
            <w:pPr>
              <w:rPr>
                <w:sz w:val="24"/>
                <w:szCs w:val="24"/>
              </w:rPr>
            </w:pPr>
          </w:p>
        </w:tc>
        <w:tc>
          <w:tcPr>
            <w:tcW w:w="10624" w:type="dxa"/>
          </w:tcPr>
          <w:p w:rsidR="00894C50" w:rsidRPr="00C40908" w:rsidRDefault="00894C50" w:rsidP="00280878">
            <w:pPr>
              <w:rPr>
                <w:sz w:val="24"/>
                <w:szCs w:val="24"/>
              </w:rPr>
            </w:pPr>
            <w:r>
              <w:rPr>
                <w:sz w:val="24"/>
                <w:szCs w:val="24"/>
              </w:rPr>
              <w:t>Karistuse määramine –</w:t>
            </w:r>
          </w:p>
        </w:tc>
      </w:tr>
    </w:tbl>
    <w:p w:rsidR="00894C50" w:rsidRPr="00CA7DD7" w:rsidRDefault="00894C50" w:rsidP="00CA7DD7">
      <w:r>
        <w:t>Koostaja nimi ja allkiri:</w:t>
      </w:r>
    </w:p>
    <w:sectPr w:rsidR="00894C50" w:rsidRPr="00CA7DD7" w:rsidSect="006E4E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4E4"/>
    <w:multiLevelType w:val="hybridMultilevel"/>
    <w:tmpl w:val="20AC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AE4"/>
    <w:multiLevelType w:val="hybridMultilevel"/>
    <w:tmpl w:val="95D4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A382F"/>
    <w:multiLevelType w:val="hybridMultilevel"/>
    <w:tmpl w:val="3B6E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6219E"/>
    <w:multiLevelType w:val="hybridMultilevel"/>
    <w:tmpl w:val="BE0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E475A"/>
    <w:multiLevelType w:val="hybridMultilevel"/>
    <w:tmpl w:val="7F741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F67ED"/>
    <w:multiLevelType w:val="hybridMultilevel"/>
    <w:tmpl w:val="86ACE1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DE22D61"/>
    <w:multiLevelType w:val="hybridMultilevel"/>
    <w:tmpl w:val="4C64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A48E3"/>
    <w:multiLevelType w:val="hybridMultilevel"/>
    <w:tmpl w:val="FB68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A3BD2"/>
    <w:multiLevelType w:val="multilevel"/>
    <w:tmpl w:val="4C54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C2237"/>
    <w:multiLevelType w:val="hybridMultilevel"/>
    <w:tmpl w:val="C24A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3053A"/>
    <w:multiLevelType w:val="hybridMultilevel"/>
    <w:tmpl w:val="5B16F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6FC2026"/>
    <w:multiLevelType w:val="hybridMultilevel"/>
    <w:tmpl w:val="922C19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77D07F8"/>
    <w:multiLevelType w:val="hybridMultilevel"/>
    <w:tmpl w:val="BEE60AC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81F32F3"/>
    <w:multiLevelType w:val="hybridMultilevel"/>
    <w:tmpl w:val="11EE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E5AE3"/>
    <w:multiLevelType w:val="hybridMultilevel"/>
    <w:tmpl w:val="E4F0535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3A726F5D"/>
    <w:multiLevelType w:val="hybridMultilevel"/>
    <w:tmpl w:val="1C54268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C3B60F4"/>
    <w:multiLevelType w:val="hybridMultilevel"/>
    <w:tmpl w:val="C1B611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A3677"/>
    <w:multiLevelType w:val="hybridMultilevel"/>
    <w:tmpl w:val="AF388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87B7A"/>
    <w:multiLevelType w:val="hybridMultilevel"/>
    <w:tmpl w:val="A6AA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32E6A"/>
    <w:multiLevelType w:val="hybridMultilevel"/>
    <w:tmpl w:val="797277CA"/>
    <w:lvl w:ilvl="0" w:tplc="B122F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57DD7"/>
    <w:multiLevelType w:val="multilevel"/>
    <w:tmpl w:val="0AF84F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ADF7F62"/>
    <w:multiLevelType w:val="hybridMultilevel"/>
    <w:tmpl w:val="63B2FE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E125A79"/>
    <w:multiLevelType w:val="hybridMultilevel"/>
    <w:tmpl w:val="5B16F5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51D50D05"/>
    <w:multiLevelType w:val="hybridMultilevel"/>
    <w:tmpl w:val="66C2A9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4ED4AE4"/>
    <w:multiLevelType w:val="hybridMultilevel"/>
    <w:tmpl w:val="8450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85FF8"/>
    <w:multiLevelType w:val="hybridMultilevel"/>
    <w:tmpl w:val="1564EAB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5B825064"/>
    <w:multiLevelType w:val="hybridMultilevel"/>
    <w:tmpl w:val="CC465944"/>
    <w:lvl w:ilvl="0" w:tplc="D268723E">
      <w:start w:val="1"/>
      <w:numFmt w:val="decimal"/>
      <w:lvlText w:val="%1."/>
      <w:lvlJc w:val="left"/>
      <w:pPr>
        <w:tabs>
          <w:tab w:val="num" w:pos="1080"/>
        </w:tabs>
        <w:ind w:left="1080" w:hanging="360"/>
      </w:pPr>
      <w:rPr>
        <w:rFonts w:hint="default"/>
      </w:rPr>
    </w:lvl>
    <w:lvl w:ilvl="1" w:tplc="04250019">
      <w:start w:val="1"/>
      <w:numFmt w:val="lowerLetter"/>
      <w:lvlText w:val="%2."/>
      <w:lvlJc w:val="left"/>
      <w:pPr>
        <w:tabs>
          <w:tab w:val="num" w:pos="1452"/>
        </w:tabs>
        <w:ind w:left="1452" w:hanging="360"/>
      </w:pPr>
    </w:lvl>
    <w:lvl w:ilvl="2" w:tplc="0425001B">
      <w:start w:val="1"/>
      <w:numFmt w:val="lowerRoman"/>
      <w:lvlText w:val="%3."/>
      <w:lvlJc w:val="right"/>
      <w:pPr>
        <w:tabs>
          <w:tab w:val="num" w:pos="2172"/>
        </w:tabs>
        <w:ind w:left="2172" w:hanging="180"/>
      </w:pPr>
    </w:lvl>
    <w:lvl w:ilvl="3" w:tplc="0425000F">
      <w:start w:val="1"/>
      <w:numFmt w:val="decimal"/>
      <w:lvlText w:val="%4."/>
      <w:lvlJc w:val="left"/>
      <w:pPr>
        <w:tabs>
          <w:tab w:val="num" w:pos="2892"/>
        </w:tabs>
        <w:ind w:left="2892" w:hanging="360"/>
      </w:pPr>
    </w:lvl>
    <w:lvl w:ilvl="4" w:tplc="04250019">
      <w:start w:val="1"/>
      <w:numFmt w:val="lowerLetter"/>
      <w:lvlText w:val="%5."/>
      <w:lvlJc w:val="left"/>
      <w:pPr>
        <w:tabs>
          <w:tab w:val="num" w:pos="3612"/>
        </w:tabs>
        <w:ind w:left="3612" w:hanging="360"/>
      </w:pPr>
    </w:lvl>
    <w:lvl w:ilvl="5" w:tplc="0425001B">
      <w:start w:val="1"/>
      <w:numFmt w:val="lowerRoman"/>
      <w:lvlText w:val="%6."/>
      <w:lvlJc w:val="right"/>
      <w:pPr>
        <w:tabs>
          <w:tab w:val="num" w:pos="4332"/>
        </w:tabs>
        <w:ind w:left="4332" w:hanging="180"/>
      </w:pPr>
    </w:lvl>
    <w:lvl w:ilvl="6" w:tplc="0425000F">
      <w:start w:val="1"/>
      <w:numFmt w:val="decimal"/>
      <w:lvlText w:val="%7."/>
      <w:lvlJc w:val="left"/>
      <w:pPr>
        <w:tabs>
          <w:tab w:val="num" w:pos="5052"/>
        </w:tabs>
        <w:ind w:left="5052" w:hanging="360"/>
      </w:pPr>
    </w:lvl>
    <w:lvl w:ilvl="7" w:tplc="04250019">
      <w:start w:val="1"/>
      <w:numFmt w:val="lowerLetter"/>
      <w:lvlText w:val="%8."/>
      <w:lvlJc w:val="left"/>
      <w:pPr>
        <w:tabs>
          <w:tab w:val="num" w:pos="5772"/>
        </w:tabs>
        <w:ind w:left="5772" w:hanging="360"/>
      </w:pPr>
    </w:lvl>
    <w:lvl w:ilvl="8" w:tplc="0425001B">
      <w:start w:val="1"/>
      <w:numFmt w:val="lowerRoman"/>
      <w:lvlText w:val="%9."/>
      <w:lvlJc w:val="right"/>
      <w:pPr>
        <w:tabs>
          <w:tab w:val="num" w:pos="6492"/>
        </w:tabs>
        <w:ind w:left="6492" w:hanging="180"/>
      </w:pPr>
    </w:lvl>
  </w:abstractNum>
  <w:abstractNum w:abstractNumId="27">
    <w:nsid w:val="5D9F6FDD"/>
    <w:multiLevelType w:val="hybridMultilevel"/>
    <w:tmpl w:val="E928420A"/>
    <w:lvl w:ilvl="0" w:tplc="D1229478">
      <w:start w:val="1"/>
      <w:numFmt w:val="decimal"/>
      <w:lvlText w:val="%1."/>
      <w:lvlJc w:val="left"/>
      <w:pPr>
        <w:ind w:left="720" w:hanging="360"/>
      </w:pPr>
      <w:rPr>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16F2385"/>
    <w:multiLevelType w:val="hybridMultilevel"/>
    <w:tmpl w:val="D7DA550A"/>
    <w:lvl w:ilvl="0" w:tplc="21D65450">
      <w:start w:val="1"/>
      <w:numFmt w:val="decimal"/>
      <w:lvlText w:val="%1."/>
      <w:lvlJc w:val="left"/>
      <w:pPr>
        <w:ind w:left="390" w:hanging="360"/>
      </w:pPr>
      <w:rPr>
        <w:rFonts w:hint="default"/>
        <w:b/>
      </w:rPr>
    </w:lvl>
    <w:lvl w:ilvl="1" w:tplc="04250019" w:tentative="1">
      <w:start w:val="1"/>
      <w:numFmt w:val="lowerLetter"/>
      <w:lvlText w:val="%2."/>
      <w:lvlJc w:val="left"/>
      <w:pPr>
        <w:ind w:left="1110" w:hanging="360"/>
      </w:pPr>
    </w:lvl>
    <w:lvl w:ilvl="2" w:tplc="0425001B" w:tentative="1">
      <w:start w:val="1"/>
      <w:numFmt w:val="lowerRoman"/>
      <w:lvlText w:val="%3."/>
      <w:lvlJc w:val="right"/>
      <w:pPr>
        <w:ind w:left="1830" w:hanging="180"/>
      </w:pPr>
    </w:lvl>
    <w:lvl w:ilvl="3" w:tplc="0425000F" w:tentative="1">
      <w:start w:val="1"/>
      <w:numFmt w:val="decimal"/>
      <w:lvlText w:val="%4."/>
      <w:lvlJc w:val="left"/>
      <w:pPr>
        <w:ind w:left="2550" w:hanging="360"/>
      </w:pPr>
    </w:lvl>
    <w:lvl w:ilvl="4" w:tplc="04250019" w:tentative="1">
      <w:start w:val="1"/>
      <w:numFmt w:val="lowerLetter"/>
      <w:lvlText w:val="%5."/>
      <w:lvlJc w:val="left"/>
      <w:pPr>
        <w:ind w:left="3270" w:hanging="360"/>
      </w:pPr>
    </w:lvl>
    <w:lvl w:ilvl="5" w:tplc="0425001B" w:tentative="1">
      <w:start w:val="1"/>
      <w:numFmt w:val="lowerRoman"/>
      <w:lvlText w:val="%6."/>
      <w:lvlJc w:val="right"/>
      <w:pPr>
        <w:ind w:left="3990" w:hanging="180"/>
      </w:pPr>
    </w:lvl>
    <w:lvl w:ilvl="6" w:tplc="0425000F" w:tentative="1">
      <w:start w:val="1"/>
      <w:numFmt w:val="decimal"/>
      <w:lvlText w:val="%7."/>
      <w:lvlJc w:val="left"/>
      <w:pPr>
        <w:ind w:left="4710" w:hanging="360"/>
      </w:pPr>
    </w:lvl>
    <w:lvl w:ilvl="7" w:tplc="04250019" w:tentative="1">
      <w:start w:val="1"/>
      <w:numFmt w:val="lowerLetter"/>
      <w:lvlText w:val="%8."/>
      <w:lvlJc w:val="left"/>
      <w:pPr>
        <w:ind w:left="5430" w:hanging="360"/>
      </w:pPr>
    </w:lvl>
    <w:lvl w:ilvl="8" w:tplc="0425001B" w:tentative="1">
      <w:start w:val="1"/>
      <w:numFmt w:val="lowerRoman"/>
      <w:lvlText w:val="%9."/>
      <w:lvlJc w:val="right"/>
      <w:pPr>
        <w:ind w:left="6150" w:hanging="180"/>
      </w:pPr>
    </w:lvl>
  </w:abstractNum>
  <w:abstractNum w:abstractNumId="29">
    <w:nsid w:val="6E464B0A"/>
    <w:multiLevelType w:val="hybridMultilevel"/>
    <w:tmpl w:val="C96E016E"/>
    <w:lvl w:ilvl="0" w:tplc="C8BECC94">
      <w:start w:val="6"/>
      <w:numFmt w:val="decimal"/>
      <w:lvlText w:val="%1."/>
      <w:lvlJc w:val="left"/>
      <w:pPr>
        <w:tabs>
          <w:tab w:val="num" w:pos="1068"/>
        </w:tabs>
        <w:ind w:left="1068" w:hanging="360"/>
      </w:pPr>
      <w:rPr>
        <w:rFonts w:hint="default"/>
        <w:b/>
        <w:bCs/>
        <w:sz w:val="24"/>
        <w:szCs w:val="24"/>
      </w:rPr>
    </w:lvl>
    <w:lvl w:ilvl="1" w:tplc="04250019">
      <w:start w:val="1"/>
      <w:numFmt w:val="lowerLetter"/>
      <w:lvlText w:val="%2."/>
      <w:lvlJc w:val="left"/>
      <w:pPr>
        <w:tabs>
          <w:tab w:val="num" w:pos="1788"/>
        </w:tabs>
        <w:ind w:left="1788" w:hanging="360"/>
      </w:pPr>
    </w:lvl>
    <w:lvl w:ilvl="2" w:tplc="0425001B">
      <w:start w:val="1"/>
      <w:numFmt w:val="lowerRoman"/>
      <w:lvlText w:val="%3."/>
      <w:lvlJc w:val="right"/>
      <w:pPr>
        <w:tabs>
          <w:tab w:val="num" w:pos="2508"/>
        </w:tabs>
        <w:ind w:left="2508" w:hanging="180"/>
      </w:pPr>
    </w:lvl>
    <w:lvl w:ilvl="3" w:tplc="0425000F">
      <w:start w:val="1"/>
      <w:numFmt w:val="decimal"/>
      <w:lvlText w:val="%4."/>
      <w:lvlJc w:val="left"/>
      <w:pPr>
        <w:tabs>
          <w:tab w:val="num" w:pos="3228"/>
        </w:tabs>
        <w:ind w:left="3228" w:hanging="360"/>
      </w:pPr>
    </w:lvl>
    <w:lvl w:ilvl="4" w:tplc="04250019">
      <w:start w:val="1"/>
      <w:numFmt w:val="lowerLetter"/>
      <w:lvlText w:val="%5."/>
      <w:lvlJc w:val="left"/>
      <w:pPr>
        <w:tabs>
          <w:tab w:val="num" w:pos="3948"/>
        </w:tabs>
        <w:ind w:left="3948" w:hanging="360"/>
      </w:pPr>
    </w:lvl>
    <w:lvl w:ilvl="5" w:tplc="0425001B">
      <w:start w:val="1"/>
      <w:numFmt w:val="lowerRoman"/>
      <w:lvlText w:val="%6."/>
      <w:lvlJc w:val="right"/>
      <w:pPr>
        <w:tabs>
          <w:tab w:val="num" w:pos="4668"/>
        </w:tabs>
        <w:ind w:left="4668" w:hanging="180"/>
      </w:pPr>
    </w:lvl>
    <w:lvl w:ilvl="6" w:tplc="0425000F">
      <w:start w:val="1"/>
      <w:numFmt w:val="decimal"/>
      <w:lvlText w:val="%7."/>
      <w:lvlJc w:val="left"/>
      <w:pPr>
        <w:tabs>
          <w:tab w:val="num" w:pos="5388"/>
        </w:tabs>
        <w:ind w:left="5388" w:hanging="360"/>
      </w:pPr>
    </w:lvl>
    <w:lvl w:ilvl="7" w:tplc="04250019">
      <w:start w:val="1"/>
      <w:numFmt w:val="lowerLetter"/>
      <w:lvlText w:val="%8."/>
      <w:lvlJc w:val="left"/>
      <w:pPr>
        <w:tabs>
          <w:tab w:val="num" w:pos="6108"/>
        </w:tabs>
        <w:ind w:left="6108" w:hanging="360"/>
      </w:pPr>
    </w:lvl>
    <w:lvl w:ilvl="8" w:tplc="0425001B">
      <w:start w:val="1"/>
      <w:numFmt w:val="lowerRoman"/>
      <w:lvlText w:val="%9."/>
      <w:lvlJc w:val="right"/>
      <w:pPr>
        <w:tabs>
          <w:tab w:val="num" w:pos="6828"/>
        </w:tabs>
        <w:ind w:left="6828" w:hanging="180"/>
      </w:pPr>
    </w:lvl>
  </w:abstractNum>
  <w:abstractNum w:abstractNumId="30">
    <w:nsid w:val="6EF61720"/>
    <w:multiLevelType w:val="hybridMultilevel"/>
    <w:tmpl w:val="98F0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E53BB"/>
    <w:multiLevelType w:val="hybridMultilevel"/>
    <w:tmpl w:val="036A6F68"/>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7EA3055C"/>
    <w:multiLevelType w:val="hybridMultilevel"/>
    <w:tmpl w:val="942E0E8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7EF37475"/>
    <w:multiLevelType w:val="hybridMultilevel"/>
    <w:tmpl w:val="0966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3"/>
  </w:num>
  <w:num w:numId="4">
    <w:abstractNumId w:val="21"/>
  </w:num>
  <w:num w:numId="5">
    <w:abstractNumId w:val="33"/>
  </w:num>
  <w:num w:numId="6">
    <w:abstractNumId w:val="5"/>
  </w:num>
  <w:num w:numId="7">
    <w:abstractNumId w:val="32"/>
  </w:num>
  <w:num w:numId="8">
    <w:abstractNumId w:val="22"/>
  </w:num>
  <w:num w:numId="9">
    <w:abstractNumId w:val="28"/>
  </w:num>
  <w:num w:numId="10">
    <w:abstractNumId w:val="12"/>
  </w:num>
  <w:num w:numId="11">
    <w:abstractNumId w:val="15"/>
  </w:num>
  <w:num w:numId="12">
    <w:abstractNumId w:val="20"/>
  </w:num>
  <w:num w:numId="13">
    <w:abstractNumId w:val="31"/>
  </w:num>
  <w:num w:numId="14">
    <w:abstractNumId w:val="25"/>
  </w:num>
  <w:num w:numId="15">
    <w:abstractNumId w:val="11"/>
  </w:num>
  <w:num w:numId="16">
    <w:abstractNumId w:val="8"/>
  </w:num>
  <w:num w:numId="17">
    <w:abstractNumId w:val="27"/>
  </w:num>
  <w:num w:numId="18">
    <w:abstractNumId w:val="26"/>
  </w:num>
  <w:num w:numId="19">
    <w:abstractNumId w:val="29"/>
  </w:num>
  <w:num w:numId="20">
    <w:abstractNumId w:val="3"/>
  </w:num>
  <w:num w:numId="21">
    <w:abstractNumId w:val="17"/>
  </w:num>
  <w:num w:numId="22">
    <w:abstractNumId w:val="1"/>
  </w:num>
  <w:num w:numId="23">
    <w:abstractNumId w:val="16"/>
  </w:num>
  <w:num w:numId="24">
    <w:abstractNumId w:val="13"/>
  </w:num>
  <w:num w:numId="25">
    <w:abstractNumId w:val="19"/>
  </w:num>
  <w:num w:numId="26">
    <w:abstractNumId w:val="14"/>
  </w:num>
  <w:num w:numId="27">
    <w:abstractNumId w:val="2"/>
  </w:num>
  <w:num w:numId="28">
    <w:abstractNumId w:val="10"/>
  </w:num>
  <w:num w:numId="29">
    <w:abstractNumId w:val="4"/>
  </w:num>
  <w:num w:numId="30">
    <w:abstractNumId w:val="6"/>
  </w:num>
  <w:num w:numId="31">
    <w:abstractNumId w:val="18"/>
  </w:num>
  <w:num w:numId="32">
    <w:abstractNumId w:val="24"/>
  </w:num>
  <w:num w:numId="33">
    <w:abstractNumId w:val="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C3F"/>
    <w:rsid w:val="0001400D"/>
    <w:rsid w:val="00030E45"/>
    <w:rsid w:val="0004640F"/>
    <w:rsid w:val="000A0EC5"/>
    <w:rsid w:val="00126C04"/>
    <w:rsid w:val="0014702A"/>
    <w:rsid w:val="00147B01"/>
    <w:rsid w:val="00173AE7"/>
    <w:rsid w:val="001E2A78"/>
    <w:rsid w:val="0026500C"/>
    <w:rsid w:val="00280878"/>
    <w:rsid w:val="00294F09"/>
    <w:rsid w:val="002C465F"/>
    <w:rsid w:val="002F54B7"/>
    <w:rsid w:val="0033159F"/>
    <w:rsid w:val="00365AC5"/>
    <w:rsid w:val="00387996"/>
    <w:rsid w:val="003A0D4D"/>
    <w:rsid w:val="003B1EA3"/>
    <w:rsid w:val="003B2A0F"/>
    <w:rsid w:val="0040634C"/>
    <w:rsid w:val="00431AC0"/>
    <w:rsid w:val="0045017D"/>
    <w:rsid w:val="004B1684"/>
    <w:rsid w:val="00517544"/>
    <w:rsid w:val="00583D36"/>
    <w:rsid w:val="00595BF8"/>
    <w:rsid w:val="00597788"/>
    <w:rsid w:val="005A4E4F"/>
    <w:rsid w:val="005B5FB3"/>
    <w:rsid w:val="0068200D"/>
    <w:rsid w:val="00691F83"/>
    <w:rsid w:val="006B5288"/>
    <w:rsid w:val="006D4708"/>
    <w:rsid w:val="006E4E35"/>
    <w:rsid w:val="00701241"/>
    <w:rsid w:val="00737A42"/>
    <w:rsid w:val="00774738"/>
    <w:rsid w:val="00894C50"/>
    <w:rsid w:val="008F7AB5"/>
    <w:rsid w:val="00946A33"/>
    <w:rsid w:val="00947EB8"/>
    <w:rsid w:val="009521B4"/>
    <w:rsid w:val="0095765A"/>
    <w:rsid w:val="00971B47"/>
    <w:rsid w:val="0097453F"/>
    <w:rsid w:val="0098736B"/>
    <w:rsid w:val="009C010B"/>
    <w:rsid w:val="009F3EB0"/>
    <w:rsid w:val="00A0169F"/>
    <w:rsid w:val="00A664B8"/>
    <w:rsid w:val="00A7181B"/>
    <w:rsid w:val="00A7260F"/>
    <w:rsid w:val="00A743A9"/>
    <w:rsid w:val="00AA4A30"/>
    <w:rsid w:val="00AB0398"/>
    <w:rsid w:val="00AC3521"/>
    <w:rsid w:val="00BE7291"/>
    <w:rsid w:val="00C06C75"/>
    <w:rsid w:val="00C4449F"/>
    <w:rsid w:val="00C91AA6"/>
    <w:rsid w:val="00CA7DD7"/>
    <w:rsid w:val="00CF1C3F"/>
    <w:rsid w:val="00CF65E5"/>
    <w:rsid w:val="00D06CC6"/>
    <w:rsid w:val="00D21DA4"/>
    <w:rsid w:val="00D354B5"/>
    <w:rsid w:val="00D452F1"/>
    <w:rsid w:val="00D4611D"/>
    <w:rsid w:val="00D6720C"/>
    <w:rsid w:val="00DA78C2"/>
    <w:rsid w:val="00DE3413"/>
    <w:rsid w:val="00EA2352"/>
    <w:rsid w:val="00EA61EE"/>
    <w:rsid w:val="00EE34D8"/>
    <w:rsid w:val="00F022AD"/>
    <w:rsid w:val="00F07A91"/>
    <w:rsid w:val="00F33054"/>
    <w:rsid w:val="00F5299B"/>
    <w:rsid w:val="00FF5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F1C3F"/>
    <w:pPr>
      <w:jc w:val="both"/>
    </w:pPr>
    <w:rPr>
      <w:lang w:val="et-EE"/>
    </w:rPr>
  </w:style>
  <w:style w:type="paragraph" w:styleId="Pealkiri1">
    <w:name w:val="heading 1"/>
    <w:basedOn w:val="Normaallaad"/>
    <w:next w:val="Normaallaad"/>
    <w:link w:val="Pealkiri1Mrk"/>
    <w:uiPriority w:val="9"/>
    <w:qFormat/>
    <w:rsid w:val="00CA7DD7"/>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CF1C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
    <w:unhideWhenUsed/>
    <w:qFormat/>
    <w:rsid w:val="002F54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F1C3F"/>
    <w:pPr>
      <w:ind w:left="720"/>
      <w:contextualSpacing/>
    </w:pPr>
  </w:style>
  <w:style w:type="character" w:customStyle="1" w:styleId="apple-style-span">
    <w:name w:val="apple-style-span"/>
    <w:basedOn w:val="Liguvaikefont"/>
    <w:rsid w:val="00CF1C3F"/>
  </w:style>
  <w:style w:type="character" w:customStyle="1" w:styleId="Pealkiri1Mrk">
    <w:name w:val="Pealkiri 1 Märk"/>
    <w:basedOn w:val="Liguvaikefont"/>
    <w:link w:val="Pealkiri1"/>
    <w:uiPriority w:val="9"/>
    <w:rsid w:val="00CA7DD7"/>
    <w:rPr>
      <w:rFonts w:asciiTheme="majorHAnsi" w:eastAsiaTheme="majorEastAsia" w:hAnsiTheme="majorHAnsi" w:cstheme="majorBidi"/>
      <w:b/>
      <w:bCs/>
      <w:color w:val="365F91" w:themeColor="accent1" w:themeShade="BF"/>
      <w:sz w:val="28"/>
      <w:szCs w:val="28"/>
      <w:lang w:val="et-EE"/>
    </w:rPr>
  </w:style>
  <w:style w:type="character" w:customStyle="1" w:styleId="Pealkiri2Mrk">
    <w:name w:val="Pealkiri 2 Märk"/>
    <w:basedOn w:val="Liguvaikefont"/>
    <w:link w:val="Pealkiri2"/>
    <w:uiPriority w:val="9"/>
    <w:rsid w:val="00CF1C3F"/>
    <w:rPr>
      <w:rFonts w:asciiTheme="majorHAnsi" w:eastAsiaTheme="majorEastAsia" w:hAnsiTheme="majorHAnsi" w:cstheme="majorBidi"/>
      <w:b/>
      <w:bCs/>
      <w:color w:val="4F81BD" w:themeColor="accent1"/>
      <w:sz w:val="26"/>
      <w:szCs w:val="26"/>
      <w:lang w:val="et-EE"/>
    </w:rPr>
  </w:style>
  <w:style w:type="paragraph" w:styleId="Tiitel">
    <w:name w:val="Title"/>
    <w:basedOn w:val="Normaallaad"/>
    <w:link w:val="TiitelMrk"/>
    <w:qFormat/>
    <w:rsid w:val="00CF1C3F"/>
    <w:pPr>
      <w:spacing w:after="0" w:line="240" w:lineRule="auto"/>
      <w:jc w:val="center"/>
    </w:pPr>
    <w:rPr>
      <w:rFonts w:ascii="Times New Roman" w:eastAsia="Times New Roman" w:hAnsi="Times New Roman" w:cs="Times New Roman"/>
      <w:b/>
      <w:bCs/>
      <w:szCs w:val="24"/>
    </w:rPr>
  </w:style>
  <w:style w:type="character" w:customStyle="1" w:styleId="TiitelMrk">
    <w:name w:val="Tiitel Märk"/>
    <w:basedOn w:val="Liguvaikefont"/>
    <w:link w:val="Tiitel"/>
    <w:rsid w:val="00CF1C3F"/>
    <w:rPr>
      <w:rFonts w:ascii="Times New Roman" w:eastAsia="Times New Roman" w:hAnsi="Times New Roman" w:cs="Times New Roman"/>
      <w:b/>
      <w:bCs/>
      <w:szCs w:val="24"/>
      <w:lang w:val="et-EE"/>
    </w:rPr>
  </w:style>
  <w:style w:type="table" w:styleId="Kontuurtabel">
    <w:name w:val="Table Grid"/>
    <w:basedOn w:val="Normaaltabel"/>
    <w:uiPriority w:val="59"/>
    <w:rsid w:val="00CF1C3F"/>
    <w:pPr>
      <w:spacing w:after="0" w:line="240" w:lineRule="auto"/>
    </w:pPr>
    <w:rPr>
      <w:rFonts w:ascii="Times New Roman" w:eastAsia="Times New Roman" w:hAnsi="Times New Roman" w:cs="Times New Roman"/>
      <w:sz w:val="20"/>
      <w:szCs w:val="20"/>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3Mrk">
    <w:name w:val="Pealkiri 3 Märk"/>
    <w:basedOn w:val="Liguvaikefont"/>
    <w:link w:val="Pealkiri3"/>
    <w:uiPriority w:val="9"/>
    <w:rsid w:val="002F54B7"/>
    <w:rPr>
      <w:rFonts w:asciiTheme="majorHAnsi" w:eastAsiaTheme="majorEastAsia" w:hAnsiTheme="majorHAnsi" w:cstheme="majorBidi"/>
      <w:b/>
      <w:bCs/>
      <w:color w:val="4F81BD" w:themeColor="accent1"/>
      <w:lang w:val="et-EE"/>
    </w:rPr>
  </w:style>
  <w:style w:type="paragraph" w:styleId="Sisukorrapealkiri">
    <w:name w:val="TOC Heading"/>
    <w:basedOn w:val="Pealkiri1"/>
    <w:next w:val="Normaallaad"/>
    <w:uiPriority w:val="39"/>
    <w:semiHidden/>
    <w:unhideWhenUsed/>
    <w:qFormat/>
    <w:rsid w:val="00FF58B6"/>
    <w:pPr>
      <w:pageBreakBefore w:val="0"/>
      <w:jc w:val="left"/>
      <w:outlineLvl w:val="9"/>
    </w:pPr>
  </w:style>
  <w:style w:type="paragraph" w:styleId="SK1">
    <w:name w:val="toc 1"/>
    <w:basedOn w:val="Normaallaad"/>
    <w:next w:val="Normaallaad"/>
    <w:autoRedefine/>
    <w:uiPriority w:val="39"/>
    <w:unhideWhenUsed/>
    <w:rsid w:val="00FF58B6"/>
    <w:pPr>
      <w:spacing w:after="100"/>
    </w:pPr>
  </w:style>
  <w:style w:type="paragraph" w:styleId="SK2">
    <w:name w:val="toc 2"/>
    <w:basedOn w:val="Normaallaad"/>
    <w:next w:val="Normaallaad"/>
    <w:autoRedefine/>
    <w:uiPriority w:val="39"/>
    <w:unhideWhenUsed/>
    <w:rsid w:val="00FF58B6"/>
    <w:pPr>
      <w:spacing w:after="100"/>
      <w:ind w:left="220"/>
    </w:pPr>
  </w:style>
  <w:style w:type="paragraph" w:styleId="SK3">
    <w:name w:val="toc 3"/>
    <w:basedOn w:val="Normaallaad"/>
    <w:next w:val="Normaallaad"/>
    <w:autoRedefine/>
    <w:uiPriority w:val="39"/>
    <w:unhideWhenUsed/>
    <w:rsid w:val="00FF58B6"/>
    <w:pPr>
      <w:spacing w:after="100"/>
      <w:ind w:left="440"/>
    </w:pPr>
  </w:style>
  <w:style w:type="character" w:styleId="Hperlink">
    <w:name w:val="Hyperlink"/>
    <w:basedOn w:val="Liguvaikefont"/>
    <w:uiPriority w:val="99"/>
    <w:unhideWhenUsed/>
    <w:rsid w:val="00FF58B6"/>
    <w:rPr>
      <w:color w:val="0000FF" w:themeColor="hyperlink"/>
      <w:u w:val="single"/>
    </w:rPr>
  </w:style>
  <w:style w:type="paragraph" w:styleId="Jutumullitekst">
    <w:name w:val="Balloon Text"/>
    <w:basedOn w:val="Normaallaad"/>
    <w:link w:val="JutumullitekstMrk"/>
    <w:uiPriority w:val="99"/>
    <w:semiHidden/>
    <w:unhideWhenUsed/>
    <w:rsid w:val="00FF58B6"/>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F58B6"/>
    <w:rPr>
      <w:rFonts w:ascii="Tahoma" w:hAnsi="Tahoma" w:cs="Tahoma"/>
      <w:sz w:val="16"/>
      <w:szCs w:val="1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3F"/>
    <w:pPr>
      <w:jc w:val="both"/>
    </w:pPr>
    <w:rPr>
      <w:lang w:val="et-EE"/>
    </w:rPr>
  </w:style>
  <w:style w:type="paragraph" w:styleId="Heading1">
    <w:name w:val="heading 1"/>
    <w:basedOn w:val="Normal"/>
    <w:next w:val="Normal"/>
    <w:link w:val="Heading1Char"/>
    <w:uiPriority w:val="9"/>
    <w:qFormat/>
    <w:rsid w:val="00A743A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F1C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C3F"/>
    <w:pPr>
      <w:ind w:left="720"/>
      <w:contextualSpacing/>
    </w:pPr>
  </w:style>
  <w:style w:type="character" w:customStyle="1" w:styleId="apple-style-span">
    <w:name w:val="apple-style-span"/>
    <w:basedOn w:val="DefaultParagraphFont"/>
    <w:rsid w:val="00CF1C3F"/>
  </w:style>
  <w:style w:type="character" w:customStyle="1" w:styleId="Heading1Char">
    <w:name w:val="Heading 1 Char"/>
    <w:basedOn w:val="DefaultParagraphFont"/>
    <w:link w:val="Heading1"/>
    <w:uiPriority w:val="9"/>
    <w:rsid w:val="00A743A9"/>
    <w:rPr>
      <w:rFonts w:asciiTheme="majorHAnsi" w:eastAsiaTheme="majorEastAsia" w:hAnsiTheme="majorHAnsi" w:cstheme="majorBidi"/>
      <w:b/>
      <w:bCs/>
      <w:color w:val="365F91" w:themeColor="accent1" w:themeShade="BF"/>
      <w:sz w:val="28"/>
      <w:szCs w:val="28"/>
      <w:lang w:val="et-EE"/>
    </w:rPr>
  </w:style>
  <w:style w:type="character" w:customStyle="1" w:styleId="Heading2Char">
    <w:name w:val="Heading 2 Char"/>
    <w:basedOn w:val="DefaultParagraphFont"/>
    <w:link w:val="Heading2"/>
    <w:uiPriority w:val="9"/>
    <w:semiHidden/>
    <w:rsid w:val="00CF1C3F"/>
    <w:rPr>
      <w:rFonts w:asciiTheme="majorHAnsi" w:eastAsiaTheme="majorEastAsia" w:hAnsiTheme="majorHAnsi" w:cstheme="majorBidi"/>
      <w:b/>
      <w:bCs/>
      <w:color w:val="4F81BD" w:themeColor="accent1"/>
      <w:sz w:val="26"/>
      <w:szCs w:val="26"/>
      <w:lang w:val="et-EE"/>
    </w:rPr>
  </w:style>
  <w:style w:type="paragraph" w:styleId="Title">
    <w:name w:val="Title"/>
    <w:basedOn w:val="Normal"/>
    <w:link w:val="TitleChar"/>
    <w:qFormat/>
    <w:rsid w:val="00CF1C3F"/>
    <w:pPr>
      <w:spacing w:after="0"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CF1C3F"/>
    <w:rPr>
      <w:rFonts w:ascii="Times New Roman" w:eastAsia="Times New Roman" w:hAnsi="Times New Roman" w:cs="Times New Roman"/>
      <w:b/>
      <w:bCs/>
      <w:szCs w:val="24"/>
      <w:lang w:val="et-EE"/>
    </w:rPr>
  </w:style>
  <w:style w:type="table" w:styleId="TableGrid">
    <w:name w:val="Table Grid"/>
    <w:basedOn w:val="TableNormal"/>
    <w:uiPriority w:val="59"/>
    <w:rsid w:val="00CF1C3F"/>
    <w:pPr>
      <w:spacing w:after="0" w:line="240" w:lineRule="auto"/>
    </w:pPr>
    <w:rPr>
      <w:rFonts w:ascii="Times New Roman" w:eastAsia="Times New Roman" w:hAnsi="Times New Roman" w:cs="Times New Roman"/>
      <w:sz w:val="20"/>
      <w:szCs w:val="20"/>
      <w:lang w:val="et-EE"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86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F6593-DD64-4FFA-A152-4C2A46C4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8591</TotalTime>
  <Pages>26</Pages>
  <Words>3567</Words>
  <Characters>20333</Characters>
  <Application>Microsoft Office Word</Application>
  <DocSecurity>0</DocSecurity>
  <Lines>169</Lines>
  <Paragraphs>47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Mari-Liis</cp:lastModifiedBy>
  <cp:revision>29</cp:revision>
  <cp:lastPrinted>2014-08-22T12:52:00Z</cp:lastPrinted>
  <dcterms:created xsi:type="dcterms:W3CDTF">2013-12-30T07:31:00Z</dcterms:created>
  <dcterms:modified xsi:type="dcterms:W3CDTF">2014-12-29T10:10:00Z</dcterms:modified>
</cp:coreProperties>
</file>