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70" w:rsidRDefault="00E04EF9">
      <w:pPr>
        <w:pStyle w:val="Standard"/>
      </w:pPr>
      <w:bookmarkStart w:id="0" w:name="_GoBack"/>
      <w:bookmarkEnd w:id="0"/>
      <w:r>
        <w:t>Digiõppepäevade ülesanne 4.-5.04.2018  10. klassile</w:t>
      </w:r>
    </w:p>
    <w:p w:rsidR="00956B70" w:rsidRDefault="00956B70">
      <w:pPr>
        <w:pStyle w:val="Standard"/>
      </w:pPr>
    </w:p>
    <w:p w:rsidR="00956B70" w:rsidRDefault="00E04EF9">
      <w:pPr>
        <w:pStyle w:val="Standard"/>
      </w:pPr>
      <w:r>
        <w:t>Ülesanne:  Tallinna vanalinna hooned, tornid  ja Tallinna linnaosad.</w:t>
      </w:r>
    </w:p>
    <w:p w:rsidR="00956B70" w:rsidRDefault="00956B70">
      <w:pPr>
        <w:pStyle w:val="Standard"/>
      </w:pPr>
    </w:p>
    <w:p w:rsidR="00956B70" w:rsidRDefault="00E04EF9">
      <w:pPr>
        <w:pStyle w:val="Standard"/>
      </w:pPr>
      <w:r>
        <w:t>Juhend:</w:t>
      </w:r>
    </w:p>
    <w:p w:rsidR="00956B70" w:rsidRDefault="00E04EF9">
      <w:pPr>
        <w:pStyle w:val="Standard"/>
        <w:numPr>
          <w:ilvl w:val="0"/>
          <w:numId w:val="3"/>
        </w:numPr>
      </w:pPr>
      <w:r>
        <w:t xml:space="preserve">Tutvu Tallinna vanalinna arhitektuuriga. Esimesi </w:t>
      </w:r>
      <w:r>
        <w:t xml:space="preserve">mõtteid leiad siit: </w:t>
      </w:r>
      <w:hyperlink r:id="rId7" w:history="1">
        <w:r>
          <w:rPr>
            <w:color w:val="073763"/>
            <w:u w:val="single"/>
          </w:rPr>
          <w:t>https://www.visittallinn.ee/est/turist/avasta-tallinna/artiklid-soovitused/arhitektuur-tallinnas</w:t>
        </w:r>
      </w:hyperlink>
    </w:p>
    <w:p w:rsidR="00956B70" w:rsidRDefault="00956B70">
      <w:pPr>
        <w:pStyle w:val="Standard"/>
        <w:rPr>
          <w:color w:val="073763"/>
        </w:rPr>
      </w:pPr>
    </w:p>
    <w:p w:rsidR="00956B70" w:rsidRDefault="00E04EF9">
      <w:pPr>
        <w:pStyle w:val="Standard"/>
        <w:numPr>
          <w:ilvl w:val="0"/>
          <w:numId w:val="1"/>
        </w:numPr>
      </w:pPr>
      <w:r>
        <w:t xml:space="preserve">Külasta vanalinna, otsi </w:t>
      </w:r>
      <w:r>
        <w:t xml:space="preserve">üles sobiv ja sulle arhitektuuriliselt põnev hoone, tee selle hoone ees üks vahva selfi ja laadi see üles: </w:t>
      </w:r>
      <w:hyperlink r:id="rId8" w:history="1">
        <w:r>
          <w:rPr>
            <w:color w:val="073763"/>
            <w:u w:val="single"/>
          </w:rPr>
          <w:t>https://padlet.com/elis_martinson/oxatj4qix6a6</w:t>
        </w:r>
      </w:hyperlink>
    </w:p>
    <w:p w:rsidR="00956B70" w:rsidRDefault="00956B70">
      <w:pPr>
        <w:pStyle w:val="Standard"/>
        <w:rPr>
          <w:color w:val="073763"/>
        </w:rPr>
      </w:pPr>
    </w:p>
    <w:p w:rsidR="00956B70" w:rsidRDefault="00E04EF9">
      <w:pPr>
        <w:pStyle w:val="Standard"/>
        <w:numPr>
          <w:ilvl w:val="0"/>
          <w:numId w:val="1"/>
        </w:numPr>
      </w:pPr>
      <w:r>
        <w:t>Lisa juurde mõne lausega tutvustus va</w:t>
      </w:r>
      <w:r>
        <w:t>litud hoonest Padleti keskkonda oma pildi juurde.</w:t>
      </w:r>
    </w:p>
    <w:p w:rsidR="00956B70" w:rsidRDefault="00956B70">
      <w:pPr>
        <w:pStyle w:val="Standard"/>
      </w:pPr>
    </w:p>
    <w:p w:rsidR="00956B70" w:rsidRDefault="00E04EF9">
      <w:pPr>
        <w:pStyle w:val="Standard"/>
        <w:numPr>
          <w:ilvl w:val="0"/>
          <w:numId w:val="1"/>
        </w:numPr>
      </w:pPr>
      <w:r>
        <w:t>Antud hoonest loo kolmest kompositsioonilisest tööst koosnev ansambel. Tööd tuleb joonistada kasutades mõnda joonistus- või joonestusprogrammi (Paint, Gimp vms.). Tööd salvestada jpg-faili laiendiga.  Tutv</w:t>
      </w:r>
      <w:r>
        <w:t xml:space="preserve">u erinevate võimalustega siin: </w:t>
      </w:r>
      <w:hyperlink r:id="rId9" w:history="1">
        <w:r>
          <w:rPr>
            <w:color w:val="073763"/>
            <w:u w:val="single"/>
          </w:rPr>
          <w:t>http://www.vabavara.ee/category/graafika-disain/</w:t>
        </w:r>
      </w:hyperlink>
      <w:r>
        <w:rPr>
          <w:color w:val="073763"/>
        </w:rPr>
        <w:t xml:space="preserve"> </w:t>
      </w:r>
      <w:r>
        <w:br/>
      </w:r>
      <w:r>
        <w:t>Töös tuleb kasutada valitud joonetüüpi neljast võimalikust (tuleta meelde, mida oled õppinud kompositsiooni t</w:t>
      </w:r>
      <w:r>
        <w:t xml:space="preserve">unnis) või kõiki koos. Ansambel peab koosnema kolmest erineva nurga alt joonistatud pildist, mis kujutavad ühte kindlat hoonet – s.t. et eelnevalt tuleks kolm fotot erineva nurga alt, mida hiljem arvutis ümber joonistada. </w:t>
      </w:r>
      <w:r>
        <w:br/>
      </w:r>
      <w:r>
        <w:t>Tööd tuleb üles laadida ansamblin</w:t>
      </w:r>
      <w:r>
        <w:t xml:space="preserve">a järgmisel lehel: </w:t>
      </w:r>
      <w:hyperlink r:id="rId10" w:history="1">
        <w:r>
          <w:rPr>
            <w:color w:val="073763"/>
            <w:u w:val="single"/>
          </w:rPr>
          <w:t>https://padlet.com/ergen/qdqp69nz1t59</w:t>
        </w:r>
      </w:hyperlink>
      <w:r>
        <w:rPr>
          <w:color w:val="073763"/>
        </w:rPr>
        <w:t xml:space="preserve"> </w:t>
      </w:r>
      <w:r>
        <w:t>Üles laadimisel panna juurde ka info, mis hoonega on tegu ning vastavalt kompositsiooni number (1, 2 või 3).</w:t>
      </w:r>
    </w:p>
    <w:p w:rsidR="00956B70" w:rsidRDefault="00956B70">
      <w:pPr>
        <w:pStyle w:val="Standard"/>
        <w:spacing w:line="288" w:lineRule="auto"/>
        <w:ind w:left="720"/>
      </w:pPr>
    </w:p>
    <w:p w:rsidR="00956B70" w:rsidRDefault="00E04EF9">
      <w:pPr>
        <w:pStyle w:val="Standard"/>
        <w:numPr>
          <w:ilvl w:val="0"/>
          <w:numId w:val="1"/>
        </w:numPr>
        <w:spacing w:line="288" w:lineRule="auto"/>
      </w:pPr>
      <w:r>
        <w:t>Kujutle, et töötad giidina ning pe</w:t>
      </w:r>
      <w:r>
        <w:t xml:space="preserve">ad tutvustama </w:t>
      </w:r>
      <w:r>
        <w:t>kahe kuni kolme</w:t>
      </w:r>
      <w:r>
        <w:t xml:space="preserve"> minuti jooksul Tallinna vanalinna ning enda valitud hoonet tuntud arhitektile, kes on esimest korda Tallinnas. Kirjuta tekst, mida arhitektile räägiksid (</w:t>
      </w:r>
      <w:r>
        <w:t>10–15 lauset</w:t>
      </w:r>
      <w:r>
        <w:t>).</w:t>
      </w:r>
    </w:p>
    <w:p w:rsidR="00956B70" w:rsidRDefault="00E04EF9">
      <w:pPr>
        <w:pStyle w:val="Standard"/>
        <w:spacing w:line="288" w:lineRule="auto"/>
        <w:ind w:firstLine="720"/>
      </w:pPr>
      <w:r>
        <w:t>La</w:t>
      </w:r>
      <w:r>
        <w:t>adi</w:t>
      </w:r>
      <w:r>
        <w:t xml:space="preserve"> tö</w:t>
      </w:r>
      <w:r>
        <w:t xml:space="preserve">ö üles: </w:t>
      </w:r>
      <w:hyperlink r:id="rId11" w:history="1">
        <w:r>
          <w:rPr>
            <w:color w:val="073763"/>
            <w:u w:val="single"/>
          </w:rPr>
          <w:t>https://padlet.com/kertu_liivamagi/pteiy6cnmqec</w:t>
        </w:r>
      </w:hyperlink>
      <w:r>
        <w:rPr>
          <w:color w:val="073763"/>
        </w:rPr>
        <w:t>.</w:t>
      </w:r>
    </w:p>
    <w:p w:rsidR="00956B70" w:rsidRDefault="00956B70">
      <w:pPr>
        <w:pStyle w:val="Standard"/>
        <w:spacing w:line="288" w:lineRule="auto"/>
        <w:ind w:left="720"/>
      </w:pPr>
      <w:bookmarkStart w:id="1" w:name="gjdgxs"/>
      <w:bookmarkEnd w:id="1"/>
    </w:p>
    <w:p w:rsidR="00956B70" w:rsidRDefault="00E04EF9">
      <w:pPr>
        <w:pStyle w:val="Standard"/>
        <w:numPr>
          <w:ilvl w:val="0"/>
          <w:numId w:val="1"/>
        </w:numPr>
        <w:spacing w:after="120"/>
      </w:pPr>
      <w:r>
        <w:t>Uuri, kuidas on oma nime saanud linnamüüri tornid. Milliseid nimesid on tornid aegade jooksul veel kandnud?</w:t>
      </w:r>
    </w:p>
    <w:p w:rsidR="00956B70" w:rsidRDefault="00E04EF9">
      <w:pPr>
        <w:pStyle w:val="Standard"/>
        <w:spacing w:after="120"/>
        <w:ind w:firstLine="720"/>
      </w:pPr>
      <w:r>
        <w:t xml:space="preserve">Laadi vastused üles: </w:t>
      </w:r>
      <w:hyperlink r:id="rId12" w:history="1">
        <w:r>
          <w:rPr>
            <w:color w:val="073763"/>
            <w:u w:val="single"/>
          </w:rPr>
          <w:t>https://padlet.com/kertu_liivamagi/8v8ysmxct0me</w:t>
        </w:r>
      </w:hyperlink>
      <w:r>
        <w:t>.</w:t>
      </w:r>
    </w:p>
    <w:p w:rsidR="00956B70" w:rsidRDefault="00E04EF9">
      <w:pPr>
        <w:pStyle w:val="Standard"/>
        <w:numPr>
          <w:ilvl w:val="0"/>
          <w:numId w:val="4"/>
        </w:numPr>
        <w:spacing w:line="288" w:lineRule="auto"/>
      </w:pPr>
      <w:r>
        <w:t>Nunnatorn -</w:t>
      </w:r>
    </w:p>
    <w:p w:rsidR="00956B70" w:rsidRDefault="00E04EF9">
      <w:pPr>
        <w:pStyle w:val="Standard"/>
        <w:numPr>
          <w:ilvl w:val="0"/>
          <w:numId w:val="2"/>
        </w:numPr>
        <w:spacing w:line="288" w:lineRule="auto"/>
      </w:pPr>
      <w:r>
        <w:t>Saunatorn -</w:t>
      </w:r>
    </w:p>
    <w:p w:rsidR="00956B70" w:rsidRDefault="00E04EF9">
      <w:pPr>
        <w:pStyle w:val="Standard"/>
        <w:numPr>
          <w:ilvl w:val="0"/>
          <w:numId w:val="2"/>
        </w:numPr>
        <w:spacing w:line="288" w:lineRule="auto"/>
      </w:pPr>
      <w:r>
        <w:t>Nunnadetagune torn -</w:t>
      </w:r>
    </w:p>
    <w:p w:rsidR="00956B70" w:rsidRDefault="00E04EF9">
      <w:pPr>
        <w:pStyle w:val="Standard"/>
        <w:numPr>
          <w:ilvl w:val="0"/>
          <w:numId w:val="2"/>
        </w:numPr>
        <w:spacing w:line="288" w:lineRule="auto"/>
      </w:pPr>
      <w:r>
        <w:t>Loewenschede torn -</w:t>
      </w:r>
    </w:p>
    <w:p w:rsidR="00956B70" w:rsidRDefault="00E04EF9">
      <w:pPr>
        <w:pStyle w:val="Standard"/>
        <w:numPr>
          <w:ilvl w:val="0"/>
          <w:numId w:val="2"/>
        </w:numPr>
        <w:spacing w:line="288" w:lineRule="auto"/>
      </w:pPr>
      <w:r>
        <w:t>Köismäe torn -</w:t>
      </w:r>
    </w:p>
    <w:p w:rsidR="00956B70" w:rsidRDefault="00E04EF9">
      <w:pPr>
        <w:pStyle w:val="Standard"/>
        <w:numPr>
          <w:ilvl w:val="0"/>
          <w:numId w:val="2"/>
        </w:numPr>
        <w:spacing w:line="288" w:lineRule="auto"/>
      </w:pPr>
      <w:r>
        <w:t>Plate torn -</w:t>
      </w:r>
    </w:p>
    <w:p w:rsidR="00956B70" w:rsidRDefault="00E04EF9">
      <w:pPr>
        <w:pStyle w:val="Standard"/>
        <w:numPr>
          <w:ilvl w:val="0"/>
          <w:numId w:val="2"/>
        </w:numPr>
        <w:spacing w:line="288" w:lineRule="auto"/>
      </w:pPr>
      <w:r>
        <w:t>Eppingi torn -</w:t>
      </w:r>
    </w:p>
    <w:p w:rsidR="00956B70" w:rsidRDefault="00E04EF9">
      <w:pPr>
        <w:pStyle w:val="Standard"/>
        <w:numPr>
          <w:ilvl w:val="0"/>
          <w:numId w:val="2"/>
        </w:numPr>
        <w:spacing w:line="288" w:lineRule="auto"/>
      </w:pPr>
      <w:r>
        <w:t>Paks Margareeta -</w:t>
      </w:r>
    </w:p>
    <w:p w:rsidR="00956B70" w:rsidRDefault="00E04EF9">
      <w:pPr>
        <w:pStyle w:val="Standard"/>
        <w:numPr>
          <w:ilvl w:val="0"/>
          <w:numId w:val="2"/>
        </w:numPr>
        <w:spacing w:line="288" w:lineRule="auto"/>
      </w:pPr>
      <w:r>
        <w:t>Munkadetagune torn -</w:t>
      </w:r>
    </w:p>
    <w:p w:rsidR="00956B70" w:rsidRDefault="00E04EF9">
      <w:pPr>
        <w:pStyle w:val="Standard"/>
        <w:numPr>
          <w:ilvl w:val="0"/>
          <w:numId w:val="2"/>
        </w:numPr>
        <w:spacing w:line="288" w:lineRule="auto"/>
      </w:pPr>
      <w:r>
        <w:t>Kitsetorn -</w:t>
      </w:r>
    </w:p>
    <w:p w:rsidR="00956B70" w:rsidRDefault="00E04EF9">
      <w:pPr>
        <w:pStyle w:val="Standard"/>
        <w:numPr>
          <w:ilvl w:val="0"/>
          <w:numId w:val="2"/>
        </w:numPr>
        <w:spacing w:line="288" w:lineRule="auto"/>
      </w:pPr>
      <w:r>
        <w:t>Kiek in de Kök -</w:t>
      </w:r>
    </w:p>
    <w:p w:rsidR="00956B70" w:rsidRDefault="00E04EF9">
      <w:pPr>
        <w:pStyle w:val="Standard"/>
        <w:numPr>
          <w:ilvl w:val="0"/>
          <w:numId w:val="2"/>
        </w:numPr>
        <w:spacing w:line="288" w:lineRule="auto"/>
      </w:pPr>
      <w:r>
        <w:t>Neitsitorn -</w:t>
      </w:r>
    </w:p>
    <w:p w:rsidR="00956B70" w:rsidRDefault="00956B70">
      <w:pPr>
        <w:pStyle w:val="Standard"/>
        <w:ind w:left="720"/>
        <w:rPr>
          <w:color w:val="FF0000"/>
        </w:rPr>
      </w:pPr>
    </w:p>
    <w:p w:rsidR="00956B70" w:rsidRDefault="00E04EF9">
      <w:pPr>
        <w:pStyle w:val="Standard"/>
        <w:numPr>
          <w:ilvl w:val="0"/>
          <w:numId w:val="1"/>
        </w:numPr>
      </w:pPr>
      <w:r>
        <w:t>Tallinna mägede lugemisülesanne:</w:t>
      </w:r>
    </w:p>
    <w:p w:rsidR="00956B70" w:rsidRDefault="00E04EF9">
      <w:pPr>
        <w:pStyle w:val="Standard"/>
        <w:ind w:left="720"/>
      </w:pPr>
      <w:hyperlink r:id="rId13" w:history="1">
        <w:r>
          <w:rPr>
            <w:color w:val="073763"/>
            <w:u w:val="single"/>
          </w:rPr>
          <w:t>https://www.visittallinn.ee/est/turist/avasta-tal</w:t>
        </w:r>
        <w:r>
          <w:rPr>
            <w:color w:val="073763"/>
            <w:u w:val="single"/>
          </w:rPr>
          <w:t>linna/artiklid-soovitused/tallinna-maed</w:t>
        </w:r>
      </w:hyperlink>
      <w:r>
        <w:rPr>
          <w:color w:val="073763"/>
        </w:rPr>
        <w:t xml:space="preserve"> </w:t>
      </w:r>
      <w:r>
        <w:br/>
      </w:r>
      <w:r>
        <w:lastRenderedPageBreak/>
        <w:t xml:space="preserve">Täida ära lünktekst ja laadi see üles padlet keskkonda: </w:t>
      </w:r>
      <w:hyperlink r:id="rId14" w:history="1">
        <w:r>
          <w:rPr>
            <w:color w:val="073763"/>
            <w:u w:val="single"/>
          </w:rPr>
          <w:t>https://padlet.com/elis_martinson/bnqwy8tul0i0</w:t>
        </w:r>
      </w:hyperlink>
    </w:p>
    <w:p w:rsidR="00956B70" w:rsidRDefault="00956B70">
      <w:pPr>
        <w:pStyle w:val="Standard"/>
        <w:ind w:left="720"/>
      </w:pPr>
    </w:p>
    <w:p w:rsidR="00956B70" w:rsidRDefault="00E04EF9">
      <w:pPr>
        <w:pStyle w:val="Standard"/>
      </w:pPr>
      <w:r>
        <w:t>Tallinna magalarajoonides elab umbes ..........</w:t>
      </w:r>
      <w:r>
        <w:t>......................... inimest. Mustamäel elab ............. inimest ja tegu on Tallinna kõige ................... linnaosaga. "Hiina müüriks" Tallinnas on nimetatud ................................ Väike-Õismäel ei ole looduslikke .....................</w:t>
      </w:r>
      <w:r>
        <w:t>........... , vaid on kunsttiigid, mille ümber on ehitatud ................................... Uisutamas käisime Õismäel ..............................jäähallis. ................................elab Tallinna mägedest, just kõige rohkem inimesi. Kui sa oled</w:t>
      </w:r>
      <w:r>
        <w:t xml:space="preserve"> huvitatud sakraalkunstist, pead minema uusimasse .................................... . ............................. parki nimetatakse ka Eesti ajaloo õpikuks. Iga ....................... aasta tagant toimuvad .......................................laulu</w:t>
      </w:r>
      <w:r>
        <w:t>peod. Tallinna.........................................elanike hulka kuuluvad lisaks inimestele ka näiteks elevandid. Just ........................on palju rohelust ja suured pargid. Näiteks võib välja tuua ...................pargi, mis on parkidest ka kõi</w:t>
      </w:r>
      <w:r>
        <w:t>ge suurem. Tauno Kangro skulptuuri võib leida ka ................................. kunsttiigist, kus ujuvad sinikaelpardid. ....................................... toimuvad lisaks Lauluväljakule suured kontserdid ja erinevad üritused. .....................</w:t>
      </w:r>
      <w:r>
        <w:t>........... linnaosa poolitab .............................. tee ja mõlemale poole jäävad suured korrusmajad.</w:t>
      </w:r>
    </w:p>
    <w:p w:rsidR="00956B70" w:rsidRDefault="00956B70">
      <w:pPr>
        <w:pStyle w:val="Standard"/>
      </w:pPr>
    </w:p>
    <w:p w:rsidR="00956B70" w:rsidRDefault="00E04EF9">
      <w:pPr>
        <w:pStyle w:val="Standard"/>
      </w:pPr>
      <w:r>
        <w:t>8. Sinu kool asub Põhja-Tallinna linnaosas. Ole hea ja tee Põhja-Tallinnast, üks tabav koomiks, just oma äranägemise järgi. Ära ole labane ega ro</w:t>
      </w:r>
      <w:r>
        <w:t xml:space="preserve">pp. </w:t>
      </w:r>
      <w:bookmarkStart w:id="2" w:name="30j0zll"/>
      <w:bookmarkEnd w:id="2"/>
      <w:r>
        <w:t>Tee see töö paberile pliiatsi või pastakaga. Kui oled digipädev ja tead huvitavat programmi, siis kasuta seda.</w:t>
      </w:r>
      <w:r>
        <w:t xml:space="preserve"> </w:t>
      </w:r>
      <w:r>
        <w:t xml:space="preserve">Igal juhul tuleb see üles sul laadida: </w:t>
      </w:r>
      <w:hyperlink r:id="rId15" w:history="1">
        <w:r>
          <w:rPr>
            <w:color w:val="073763"/>
            <w:u w:val="single"/>
          </w:rPr>
          <w:t>https://padlet.com/elis_martinson/dlnx</w:t>
        </w:r>
        <w:r>
          <w:rPr>
            <w:color w:val="073763"/>
            <w:u w:val="single"/>
          </w:rPr>
          <w:t>ty0ti866</w:t>
        </w:r>
      </w:hyperlink>
    </w:p>
    <w:p w:rsidR="00956B70" w:rsidRDefault="00956B70">
      <w:pPr>
        <w:pStyle w:val="Standard"/>
      </w:pPr>
    </w:p>
    <w:p w:rsidR="00956B70" w:rsidRDefault="00956B70">
      <w:pPr>
        <w:pStyle w:val="Standard"/>
      </w:pPr>
    </w:p>
    <w:p w:rsidR="00956B70" w:rsidRDefault="00956B70">
      <w:pPr>
        <w:pStyle w:val="Standard"/>
      </w:pPr>
    </w:p>
    <w:p w:rsidR="00956B70" w:rsidRDefault="00E04EF9">
      <w:pPr>
        <w:pStyle w:val="Standard"/>
      </w:pPr>
      <w:r>
        <w:rPr>
          <w:color w:val="FF00FF"/>
        </w:rPr>
        <w:t>PS: Kes vanalinna kuidagi külastada ei taha, siis ole hea ja vali välja mingisugune teine väga huvitav hoone ja tee töö sellest. Arvesse ei lähe, kui valid lihtsalt koduümbrusest mingisuguse kortermaja, sest sa ei viitsinud kuhugi minna.</w:t>
      </w:r>
    </w:p>
    <w:p w:rsidR="00956B70" w:rsidRDefault="00956B70">
      <w:pPr>
        <w:pStyle w:val="Standard"/>
      </w:pPr>
    </w:p>
    <w:p w:rsidR="00956B70" w:rsidRDefault="00956B70">
      <w:pPr>
        <w:pStyle w:val="Standard"/>
      </w:pPr>
    </w:p>
    <w:p w:rsidR="00956B70" w:rsidRDefault="00956B70">
      <w:pPr>
        <w:pStyle w:val="Standard"/>
      </w:pPr>
    </w:p>
    <w:p w:rsidR="00956B70" w:rsidRDefault="00956B70">
      <w:pPr>
        <w:pStyle w:val="Standard"/>
      </w:pPr>
    </w:p>
    <w:p w:rsidR="00956B70" w:rsidRDefault="00956B70">
      <w:pPr>
        <w:pStyle w:val="Standard"/>
      </w:pPr>
    </w:p>
    <w:sectPr w:rsidR="00956B70">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F9" w:rsidRDefault="00E04EF9">
      <w:r>
        <w:separator/>
      </w:r>
    </w:p>
  </w:endnote>
  <w:endnote w:type="continuationSeparator" w:id="0">
    <w:p w:rsidR="00E04EF9" w:rsidRDefault="00E0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adea">
    <w:charset w:val="00"/>
    <w:family w:val="auto"/>
    <w:pitch w:val="variable"/>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F9" w:rsidRDefault="00E04EF9">
      <w:r>
        <w:separator/>
      </w:r>
    </w:p>
  </w:footnote>
  <w:footnote w:type="continuationSeparator" w:id="0">
    <w:p w:rsidR="00E04EF9" w:rsidRDefault="00E0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A1F"/>
    <w:multiLevelType w:val="multilevel"/>
    <w:tmpl w:val="F1DC12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DE49A6"/>
    <w:multiLevelType w:val="multilevel"/>
    <w:tmpl w:val="59DA630A"/>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0"/>
  </w:num>
  <w:num w:numId="2">
    <w:abstractNumId w:val="1"/>
  </w:num>
  <w:num w:numId="3">
    <w:abstractNumId w:val="0"/>
    <w:lvlOverride w:ilvl="0">
      <w:startOverride w:val="1"/>
    </w:lvlOverride>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56B70"/>
    <w:rsid w:val="006B181F"/>
    <w:rsid w:val="00956B70"/>
    <w:rsid w:val="00E04E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B9403-3523-4B6A-B47C-25EEF1AE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kern w:val="3"/>
        <w:sz w:val="24"/>
        <w:szCs w:val="24"/>
        <w:lang w:val="et-E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rPr>
  </w:style>
  <w:style w:type="paragraph" w:styleId="Heading5">
    <w:name w:val="heading 5"/>
    <w:basedOn w:val="Normal"/>
    <w:next w:val="Standard"/>
    <w:pPr>
      <w:keepNext/>
      <w:keepLines/>
      <w:spacing w:before="220" w:after="40"/>
      <w:outlineLvl w:val="4"/>
    </w:pPr>
    <w:rPr>
      <w:b/>
      <w:sz w:val="22"/>
      <w:szCs w:val="22"/>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dlet.com/elis_martinson/oxatj4qix6a6" TargetMode="External"/><Relationship Id="rId13" Type="http://schemas.openxmlformats.org/officeDocument/2006/relationships/hyperlink" Target="https://www.visittallinn.ee/est/turist/avasta-tallinna/artiklid-soovitused/tallinna-maed" TargetMode="External"/><Relationship Id="rId3" Type="http://schemas.openxmlformats.org/officeDocument/2006/relationships/settings" Target="settings.xml"/><Relationship Id="rId7" Type="http://schemas.openxmlformats.org/officeDocument/2006/relationships/hyperlink" Target="https://www.visittallinn.ee/est/turist/avasta-tallinna/artiklid-soovitused/arhitektuur-tallinnas" TargetMode="External"/><Relationship Id="rId12" Type="http://schemas.openxmlformats.org/officeDocument/2006/relationships/hyperlink" Target="https://padlet.com/kertu_liivamagi/8v8ysmxct0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kertu_liivamagi/pteiy6cnmqec" TargetMode="External"/><Relationship Id="rId5" Type="http://schemas.openxmlformats.org/officeDocument/2006/relationships/footnotes" Target="footnotes.xml"/><Relationship Id="rId15" Type="http://schemas.openxmlformats.org/officeDocument/2006/relationships/hyperlink" Target="https://padlet.com/elis_martinson/dlnxty0ti866" TargetMode="External"/><Relationship Id="rId10" Type="http://schemas.openxmlformats.org/officeDocument/2006/relationships/hyperlink" Target="https://padlet.com/ergen/qdqp69nz1t59" TargetMode="External"/><Relationship Id="rId4" Type="http://schemas.openxmlformats.org/officeDocument/2006/relationships/webSettings" Target="webSettings.xml"/><Relationship Id="rId9" Type="http://schemas.openxmlformats.org/officeDocument/2006/relationships/hyperlink" Target="http://www.vabavara.ee/category/graafika-disain/" TargetMode="External"/><Relationship Id="rId14" Type="http://schemas.openxmlformats.org/officeDocument/2006/relationships/hyperlink" Target="https://padlet.com/elis_martinson/bnqwy8tul0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2018-04-02T12:10:00Z</dcterms:created>
  <dcterms:modified xsi:type="dcterms:W3CDTF">2018-04-02T12:10:00Z</dcterms:modified>
</cp:coreProperties>
</file>